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98CCDC" w14:textId="77777777" w:rsidR="000501D6" w:rsidRDefault="000501D6" w:rsidP="000501D6">
      <w:pPr>
        <w:pStyle w:val="WPHeader"/>
      </w:pPr>
      <w:r>
        <w:t>CORPORTE AND SOCIAL RESPONSIBILITY (CSR) POLICY</w:t>
      </w:r>
    </w:p>
    <w:p w14:paraId="33F7F8DA" w14:textId="77777777" w:rsidR="000501D6" w:rsidRDefault="000501D6" w:rsidP="000501D6">
      <w:pPr>
        <w:pStyle w:val="WPParagraph"/>
      </w:pPr>
      <w:r>
        <w:t>NICHOLAS PARRISH - MANAGING DIRECTOR</w:t>
      </w:r>
    </w:p>
    <w:p w14:paraId="4B12905F" w14:textId="451E4AEA" w:rsidR="000501D6" w:rsidRDefault="000501D6" w:rsidP="000501D6">
      <w:pPr>
        <w:pStyle w:val="WPParagraph"/>
      </w:pPr>
      <w:r>
        <w:t xml:space="preserve">February </w:t>
      </w:r>
      <w:r>
        <w:t>202</w:t>
      </w:r>
      <w:r>
        <w:t>3</w:t>
      </w:r>
    </w:p>
    <w:p w14:paraId="223969CD" w14:textId="154DBFAE" w:rsidR="000501D6" w:rsidRDefault="000501D6" w:rsidP="000501D6">
      <w:pPr>
        <w:pStyle w:val="WPParagraph"/>
      </w:pPr>
      <w:r>
        <w:t xml:space="preserve">VERSION </w:t>
      </w:r>
      <w:r>
        <w:t>7</w:t>
      </w:r>
    </w:p>
    <w:p w14:paraId="1340D820" w14:textId="77777777" w:rsidR="000501D6" w:rsidRDefault="004C5544" w:rsidP="005C2945">
      <w:pPr>
        <w:pStyle w:val="WPTitle"/>
        <w:rPr>
          <w:sz w:val="20"/>
          <w:szCs w:val="20"/>
        </w:rPr>
      </w:pPr>
      <w:r w:rsidRPr="007A57DC">
        <w:rPr>
          <w:sz w:val="20"/>
          <w:szCs w:val="20"/>
        </w:rPr>
        <w:br/>
      </w:r>
      <w:r w:rsidRPr="007A57DC">
        <w:rPr>
          <w:sz w:val="20"/>
          <w:szCs w:val="20"/>
        </w:rPr>
        <w:br/>
      </w:r>
      <w:bookmarkStart w:id="0" w:name="_Toc519238166"/>
      <w:bookmarkStart w:id="1" w:name="_Toc121476122"/>
      <w:bookmarkStart w:id="2" w:name="_Toc128407004"/>
    </w:p>
    <w:p w14:paraId="317BD187" w14:textId="77777777" w:rsidR="000501D6" w:rsidRDefault="000501D6" w:rsidP="005C2945">
      <w:pPr>
        <w:pStyle w:val="WPTitle"/>
        <w:rPr>
          <w:sz w:val="20"/>
          <w:szCs w:val="20"/>
        </w:rPr>
      </w:pPr>
    </w:p>
    <w:p w14:paraId="0A84DB17" w14:textId="39B009FC" w:rsidR="0036240A" w:rsidRPr="007A57DC" w:rsidRDefault="00287B99" w:rsidP="005C2945">
      <w:pPr>
        <w:pStyle w:val="WPTitle"/>
        <w:rPr>
          <w:sz w:val="20"/>
          <w:szCs w:val="20"/>
        </w:rPr>
      </w:pPr>
      <w:r w:rsidRPr="007A57DC">
        <w:rPr>
          <w:sz w:val="20"/>
          <w:szCs w:val="20"/>
        </w:rPr>
        <w:t>CSR P</w:t>
      </w:r>
      <w:r w:rsidR="0036240A" w:rsidRPr="007A57DC">
        <w:rPr>
          <w:sz w:val="20"/>
          <w:szCs w:val="20"/>
        </w:rPr>
        <w:t>olicy</w:t>
      </w:r>
      <w:bookmarkEnd w:id="0"/>
      <w:bookmarkEnd w:id="1"/>
      <w:bookmarkEnd w:id="2"/>
    </w:p>
    <w:p w14:paraId="25D5C518" w14:textId="77777777" w:rsidR="0036240A" w:rsidRPr="007A57DC" w:rsidRDefault="0036240A" w:rsidP="0036240A">
      <w:pPr>
        <w:pStyle w:val="WPParagraph"/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At Wightman &amp; Parrish, we understand that we must respect the interests of all our stakeholders </w:t>
      </w:r>
      <w:proofErr w:type="gramStart"/>
      <w:r w:rsidRPr="007A57DC">
        <w:rPr>
          <w:rFonts w:cs="Arial"/>
          <w:sz w:val="20"/>
          <w:szCs w:val="20"/>
        </w:rPr>
        <w:t>including;</w:t>
      </w:r>
      <w:proofErr w:type="gramEnd"/>
      <w:r w:rsidRPr="007A57DC">
        <w:rPr>
          <w:rFonts w:cs="Arial"/>
          <w:sz w:val="20"/>
          <w:szCs w:val="20"/>
        </w:rPr>
        <w:t xml:space="preserve"> our people, our marketplace, our community and our environment. It is our responsibility to operate our business in a sustainable and responsible manner. </w:t>
      </w:r>
    </w:p>
    <w:p w14:paraId="14F6E4FD" w14:textId="77777777" w:rsidR="0036240A" w:rsidRPr="007A57DC" w:rsidRDefault="0036240A" w:rsidP="0036240A">
      <w:pPr>
        <w:pStyle w:val="WPParagraph"/>
        <w:rPr>
          <w:rFonts w:cs="Arial"/>
          <w:sz w:val="20"/>
          <w:szCs w:val="20"/>
        </w:rPr>
      </w:pPr>
    </w:p>
    <w:p w14:paraId="5EBB8B62" w14:textId="77777777" w:rsidR="0036240A" w:rsidRPr="007A57DC" w:rsidRDefault="0036240A" w:rsidP="0036240A">
      <w:pPr>
        <w:pStyle w:val="WPParagraph"/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Our CSR company policy outlines our efforts to give something back and underpins everything we do as a business. </w:t>
      </w:r>
    </w:p>
    <w:p w14:paraId="5BDF27C2" w14:textId="77777777" w:rsidR="0036240A" w:rsidRPr="007A57DC" w:rsidRDefault="0036240A" w:rsidP="0036240A">
      <w:pPr>
        <w:rPr>
          <w:rFonts w:ascii="Arial" w:hAnsi="Arial" w:cs="Arial"/>
          <w:sz w:val="20"/>
          <w:szCs w:val="20"/>
        </w:rPr>
      </w:pPr>
    </w:p>
    <w:p w14:paraId="1B0532AB" w14:textId="77777777" w:rsidR="0036240A" w:rsidRPr="007A57DC" w:rsidRDefault="0036240A" w:rsidP="0036240A">
      <w:pPr>
        <w:pStyle w:val="WPSub-Header"/>
        <w:rPr>
          <w:rFonts w:cs="Arial"/>
          <w:sz w:val="20"/>
          <w:szCs w:val="20"/>
        </w:rPr>
      </w:pPr>
      <w:bookmarkStart w:id="3" w:name="_Toc519238167"/>
      <w:bookmarkStart w:id="4" w:name="_Toc121476123"/>
      <w:bookmarkStart w:id="5" w:name="_Toc128407005"/>
      <w:r w:rsidRPr="007A57DC">
        <w:rPr>
          <w:rFonts w:cs="Arial"/>
          <w:sz w:val="20"/>
          <w:szCs w:val="20"/>
        </w:rPr>
        <w:t>Our People</w:t>
      </w:r>
      <w:bookmarkEnd w:id="3"/>
      <w:bookmarkEnd w:id="4"/>
      <w:bookmarkEnd w:id="5"/>
    </w:p>
    <w:p w14:paraId="317580E5" w14:textId="77777777" w:rsidR="0036240A" w:rsidRPr="007A57DC" w:rsidRDefault="0036240A" w:rsidP="0036240A">
      <w:pPr>
        <w:pStyle w:val="WPParagraph"/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>Protecting the rights of our employees is vital for the operation of business. We aim to:</w:t>
      </w:r>
    </w:p>
    <w:p w14:paraId="03DEA291" w14:textId="77777777" w:rsidR="0036240A" w:rsidRPr="007A57DC" w:rsidRDefault="0036240A" w:rsidP="0036240A">
      <w:pPr>
        <w:pStyle w:val="WPParagraph"/>
        <w:rPr>
          <w:rFonts w:cs="Arial"/>
          <w:sz w:val="20"/>
          <w:szCs w:val="20"/>
        </w:rPr>
      </w:pPr>
    </w:p>
    <w:p w14:paraId="0F0F5232" w14:textId="169F6C28" w:rsidR="0036240A" w:rsidRPr="007A57DC" w:rsidRDefault="0036240A" w:rsidP="00237E63">
      <w:pPr>
        <w:pStyle w:val="WPParagraph"/>
        <w:numPr>
          <w:ilvl w:val="0"/>
          <w:numId w:val="1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>Provide a safe working environment in accordance with the British Standard ISO 45001</w:t>
      </w:r>
    </w:p>
    <w:p w14:paraId="59D10082" w14:textId="77777777" w:rsidR="0036240A" w:rsidRPr="007A57DC" w:rsidRDefault="0036240A" w:rsidP="00237E63">
      <w:pPr>
        <w:pStyle w:val="WPParagraph"/>
        <w:numPr>
          <w:ilvl w:val="0"/>
          <w:numId w:val="1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Promote equality, diversity and </w:t>
      </w:r>
      <w:proofErr w:type="gramStart"/>
      <w:r w:rsidRPr="007A57DC">
        <w:rPr>
          <w:rFonts w:cs="Arial"/>
          <w:sz w:val="20"/>
          <w:szCs w:val="20"/>
        </w:rPr>
        <w:t>inclusion</w:t>
      </w:r>
      <w:proofErr w:type="gramEnd"/>
    </w:p>
    <w:p w14:paraId="420D6BD8" w14:textId="77777777" w:rsidR="0036240A" w:rsidRPr="007A57DC" w:rsidRDefault="0036240A" w:rsidP="00237E63">
      <w:pPr>
        <w:pStyle w:val="WPParagraph"/>
        <w:numPr>
          <w:ilvl w:val="0"/>
          <w:numId w:val="1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Develop the skills of our </w:t>
      </w:r>
      <w:proofErr w:type="gramStart"/>
      <w:r w:rsidRPr="007A57DC">
        <w:rPr>
          <w:rFonts w:cs="Arial"/>
          <w:sz w:val="20"/>
          <w:szCs w:val="20"/>
        </w:rPr>
        <w:t>employees</w:t>
      </w:r>
      <w:proofErr w:type="gramEnd"/>
    </w:p>
    <w:p w14:paraId="17EF1789" w14:textId="77777777" w:rsidR="0036240A" w:rsidRPr="007A57DC" w:rsidRDefault="0036240A" w:rsidP="00237E63">
      <w:pPr>
        <w:pStyle w:val="WPParagraph"/>
        <w:numPr>
          <w:ilvl w:val="0"/>
          <w:numId w:val="1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Recognise and reward individual </w:t>
      </w:r>
      <w:proofErr w:type="gramStart"/>
      <w:r w:rsidRPr="007A57DC">
        <w:rPr>
          <w:rFonts w:cs="Arial"/>
          <w:sz w:val="20"/>
          <w:szCs w:val="20"/>
        </w:rPr>
        <w:t>contributions</w:t>
      </w:r>
      <w:proofErr w:type="gramEnd"/>
      <w:r w:rsidRPr="007A57DC">
        <w:rPr>
          <w:rFonts w:cs="Arial"/>
          <w:sz w:val="20"/>
          <w:szCs w:val="20"/>
        </w:rPr>
        <w:t xml:space="preserve"> </w:t>
      </w:r>
    </w:p>
    <w:p w14:paraId="4A66A2FC" w14:textId="3E6DA79D" w:rsidR="0036240A" w:rsidRPr="007A57DC" w:rsidRDefault="0036240A" w:rsidP="00237E63">
      <w:pPr>
        <w:pStyle w:val="WPParagraph"/>
        <w:numPr>
          <w:ilvl w:val="0"/>
          <w:numId w:val="1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Protect the human rights of our individual employees </w:t>
      </w:r>
      <w:r w:rsidR="00E60707" w:rsidRPr="007A57DC">
        <w:rPr>
          <w:rFonts w:cs="Arial"/>
          <w:sz w:val="20"/>
          <w:szCs w:val="20"/>
        </w:rPr>
        <w:t>e.g.,</w:t>
      </w:r>
      <w:r w:rsidRPr="007A57DC">
        <w:rPr>
          <w:rFonts w:cs="Arial"/>
          <w:sz w:val="20"/>
          <w:szCs w:val="20"/>
        </w:rPr>
        <w:t xml:space="preserve"> forced </w:t>
      </w:r>
      <w:proofErr w:type="gramStart"/>
      <w:r w:rsidRPr="007A57DC">
        <w:rPr>
          <w:rFonts w:cs="Arial"/>
          <w:sz w:val="20"/>
          <w:szCs w:val="20"/>
        </w:rPr>
        <w:t>labour</w:t>
      </w:r>
      <w:proofErr w:type="gramEnd"/>
      <w:r w:rsidRPr="007A57DC">
        <w:rPr>
          <w:rFonts w:cs="Arial"/>
          <w:sz w:val="20"/>
          <w:szCs w:val="20"/>
        </w:rPr>
        <w:t xml:space="preserve"> </w:t>
      </w:r>
    </w:p>
    <w:p w14:paraId="5E876A92" w14:textId="77777777" w:rsidR="0036240A" w:rsidRPr="007A57DC" w:rsidRDefault="0036240A" w:rsidP="00237E63">
      <w:pPr>
        <w:pStyle w:val="WPParagraph"/>
        <w:numPr>
          <w:ilvl w:val="0"/>
          <w:numId w:val="1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Provide a health and safety policies, carry out risk assessments and provide employees with relevant Health &amp; Safety training in relation to their job role. </w:t>
      </w:r>
    </w:p>
    <w:p w14:paraId="0C1058C1" w14:textId="77777777" w:rsidR="0036240A" w:rsidRPr="007A57DC" w:rsidRDefault="0036240A" w:rsidP="00237E63">
      <w:pPr>
        <w:pStyle w:val="WPParagraph"/>
        <w:numPr>
          <w:ilvl w:val="0"/>
          <w:numId w:val="1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Communicate with employees via our Health and Safety team so they can report any near misses or any improvement to safe working </w:t>
      </w:r>
      <w:proofErr w:type="gramStart"/>
      <w:r w:rsidRPr="007A57DC">
        <w:rPr>
          <w:rFonts w:cs="Arial"/>
          <w:sz w:val="20"/>
          <w:szCs w:val="20"/>
        </w:rPr>
        <w:t>practices</w:t>
      </w:r>
      <w:proofErr w:type="gramEnd"/>
      <w:r w:rsidRPr="007A57DC">
        <w:rPr>
          <w:rFonts w:cs="Arial"/>
          <w:sz w:val="20"/>
          <w:szCs w:val="20"/>
        </w:rPr>
        <w:t xml:space="preserve"> </w:t>
      </w:r>
    </w:p>
    <w:p w14:paraId="6A29A54C" w14:textId="77777777" w:rsidR="0036240A" w:rsidRPr="007A57DC" w:rsidRDefault="0036240A" w:rsidP="00237E63">
      <w:pPr>
        <w:pStyle w:val="WPParagraph"/>
        <w:numPr>
          <w:ilvl w:val="0"/>
          <w:numId w:val="1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Develop the skills of our employees through induction and on the job training, role specific courses, coaching, appraisals and continual personal </w:t>
      </w:r>
      <w:proofErr w:type="gramStart"/>
      <w:r w:rsidRPr="007A57DC">
        <w:rPr>
          <w:rFonts w:cs="Arial"/>
          <w:sz w:val="20"/>
          <w:szCs w:val="20"/>
        </w:rPr>
        <w:t>development</w:t>
      </w:r>
      <w:proofErr w:type="gramEnd"/>
    </w:p>
    <w:p w14:paraId="5AB755DC" w14:textId="77777777" w:rsidR="0036240A" w:rsidRPr="007A57DC" w:rsidRDefault="0036240A" w:rsidP="00237E63">
      <w:pPr>
        <w:pStyle w:val="WPParagraph"/>
        <w:numPr>
          <w:ilvl w:val="0"/>
          <w:numId w:val="1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Offer apprenticeships up to </w:t>
      </w:r>
      <w:proofErr w:type="gramStart"/>
      <w:r w:rsidRPr="007A57DC">
        <w:rPr>
          <w:rFonts w:cs="Arial"/>
          <w:sz w:val="20"/>
          <w:szCs w:val="20"/>
        </w:rPr>
        <w:t>Masters</w:t>
      </w:r>
      <w:proofErr w:type="gramEnd"/>
      <w:r w:rsidRPr="007A57DC">
        <w:rPr>
          <w:rFonts w:cs="Arial"/>
          <w:sz w:val="20"/>
          <w:szCs w:val="20"/>
        </w:rPr>
        <w:t xml:space="preserve"> level and work experience or supporting taster days at local schools</w:t>
      </w:r>
    </w:p>
    <w:p w14:paraId="4665BF6C" w14:textId="303472FB" w:rsidR="0036240A" w:rsidRPr="007A57DC" w:rsidRDefault="0036240A" w:rsidP="00237E63">
      <w:pPr>
        <w:pStyle w:val="WPParagraph"/>
        <w:numPr>
          <w:ilvl w:val="0"/>
          <w:numId w:val="1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Communicate to employees at quarterly </w:t>
      </w:r>
      <w:r w:rsidR="00BE5C61" w:rsidRPr="007A57DC">
        <w:rPr>
          <w:rFonts w:cs="Arial"/>
          <w:sz w:val="20"/>
          <w:szCs w:val="20"/>
        </w:rPr>
        <w:t>Company updates</w:t>
      </w:r>
      <w:r w:rsidRPr="007A57DC">
        <w:rPr>
          <w:rFonts w:cs="Arial"/>
          <w:sz w:val="20"/>
          <w:szCs w:val="20"/>
        </w:rPr>
        <w:t xml:space="preserve"> meetings</w:t>
      </w:r>
      <w:r w:rsidR="00A65D4C" w:rsidRPr="007A57DC">
        <w:rPr>
          <w:rFonts w:cs="Arial"/>
          <w:sz w:val="20"/>
          <w:szCs w:val="20"/>
        </w:rPr>
        <w:t>, newsletters</w:t>
      </w:r>
      <w:r w:rsidRPr="007A57DC">
        <w:rPr>
          <w:rFonts w:cs="Arial"/>
          <w:sz w:val="20"/>
          <w:szCs w:val="20"/>
        </w:rPr>
        <w:t xml:space="preserve"> and post daily news via our HR </w:t>
      </w:r>
      <w:proofErr w:type="gramStart"/>
      <w:r w:rsidRPr="007A57DC">
        <w:rPr>
          <w:rFonts w:cs="Arial"/>
          <w:sz w:val="20"/>
          <w:szCs w:val="20"/>
        </w:rPr>
        <w:t>system</w:t>
      </w:r>
      <w:proofErr w:type="gramEnd"/>
      <w:r w:rsidRPr="007A57DC">
        <w:rPr>
          <w:rFonts w:cs="Arial"/>
          <w:sz w:val="20"/>
          <w:szCs w:val="20"/>
        </w:rPr>
        <w:t xml:space="preserve"> </w:t>
      </w:r>
    </w:p>
    <w:p w14:paraId="486D7EA8" w14:textId="77777777" w:rsidR="0036240A" w:rsidRPr="007A57DC" w:rsidRDefault="0036240A" w:rsidP="00237E63">
      <w:pPr>
        <w:pStyle w:val="WPParagraph"/>
        <w:numPr>
          <w:ilvl w:val="0"/>
          <w:numId w:val="1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The company commits to pay its employees on time and has achieved National Living Wage </w:t>
      </w:r>
      <w:proofErr w:type="gramStart"/>
      <w:r w:rsidRPr="007A57DC">
        <w:rPr>
          <w:rFonts w:cs="Arial"/>
          <w:sz w:val="20"/>
          <w:szCs w:val="20"/>
        </w:rPr>
        <w:t>status</w:t>
      </w:r>
      <w:proofErr w:type="gramEnd"/>
      <w:r w:rsidRPr="007A57DC">
        <w:rPr>
          <w:rFonts w:cs="Arial"/>
          <w:sz w:val="20"/>
          <w:szCs w:val="20"/>
        </w:rPr>
        <w:t xml:space="preserve"> </w:t>
      </w:r>
    </w:p>
    <w:p w14:paraId="2BA0C681" w14:textId="77777777" w:rsidR="0036240A" w:rsidRPr="007A57DC" w:rsidRDefault="0036240A" w:rsidP="00237E63">
      <w:pPr>
        <w:pStyle w:val="WPParagraph"/>
        <w:numPr>
          <w:ilvl w:val="0"/>
          <w:numId w:val="1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Provides a companywide performance related pay scheme, pension, company car and commission structure (role specific), and flexible </w:t>
      </w:r>
      <w:proofErr w:type="gramStart"/>
      <w:r w:rsidRPr="007A57DC">
        <w:rPr>
          <w:rFonts w:cs="Arial"/>
          <w:sz w:val="20"/>
          <w:szCs w:val="20"/>
        </w:rPr>
        <w:t>working</w:t>
      </w:r>
      <w:proofErr w:type="gramEnd"/>
      <w:r w:rsidRPr="007A57DC">
        <w:rPr>
          <w:rFonts w:cs="Arial"/>
          <w:sz w:val="20"/>
          <w:szCs w:val="20"/>
        </w:rPr>
        <w:t xml:space="preserve"> </w:t>
      </w:r>
    </w:p>
    <w:p w14:paraId="51EC03AD" w14:textId="77777777" w:rsidR="0036240A" w:rsidRPr="007A57DC" w:rsidRDefault="0036240A" w:rsidP="00237E63">
      <w:pPr>
        <w:pStyle w:val="WPParagraph"/>
        <w:numPr>
          <w:ilvl w:val="0"/>
          <w:numId w:val="1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Use an employment consultant to ensure any HR issues or grievances are dealt with in accordance with employment </w:t>
      </w:r>
      <w:proofErr w:type="gramStart"/>
      <w:r w:rsidRPr="007A57DC">
        <w:rPr>
          <w:rFonts w:cs="Arial"/>
          <w:sz w:val="20"/>
          <w:szCs w:val="20"/>
        </w:rPr>
        <w:t>law</w:t>
      </w:r>
      <w:proofErr w:type="gramEnd"/>
      <w:r w:rsidRPr="007A57DC">
        <w:rPr>
          <w:rFonts w:cs="Arial"/>
          <w:sz w:val="20"/>
          <w:szCs w:val="20"/>
        </w:rPr>
        <w:t xml:space="preserve">  </w:t>
      </w:r>
    </w:p>
    <w:p w14:paraId="6655E241" w14:textId="587308A6" w:rsidR="0036240A" w:rsidRPr="007A57DC" w:rsidRDefault="0036240A" w:rsidP="00237E63">
      <w:pPr>
        <w:pStyle w:val="WPParagraph"/>
        <w:numPr>
          <w:ilvl w:val="0"/>
          <w:numId w:val="1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Provide free fruit to our operations employees, long term service awards and employee of the year award </w:t>
      </w:r>
    </w:p>
    <w:p w14:paraId="07D5D2B9" w14:textId="208D4720" w:rsidR="0036240A" w:rsidRPr="007A57DC" w:rsidRDefault="00A65D4C" w:rsidP="00237E63">
      <w:pPr>
        <w:pStyle w:val="WPParagraph"/>
        <w:numPr>
          <w:ilvl w:val="0"/>
          <w:numId w:val="1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>S</w:t>
      </w:r>
      <w:r w:rsidR="0036240A" w:rsidRPr="007A57DC">
        <w:rPr>
          <w:rFonts w:cs="Arial"/>
          <w:sz w:val="20"/>
          <w:szCs w:val="20"/>
        </w:rPr>
        <w:t>ummer</w:t>
      </w:r>
      <w:r w:rsidR="00F61816" w:rsidRPr="007A57DC">
        <w:rPr>
          <w:rFonts w:cs="Arial"/>
          <w:sz w:val="20"/>
          <w:szCs w:val="20"/>
        </w:rPr>
        <w:t xml:space="preserve"> Hog Roast</w:t>
      </w:r>
      <w:r w:rsidR="0036240A" w:rsidRPr="007A57DC">
        <w:rPr>
          <w:rFonts w:cs="Arial"/>
          <w:sz w:val="20"/>
          <w:szCs w:val="20"/>
        </w:rPr>
        <w:t xml:space="preserve"> for employees and their partners. </w:t>
      </w:r>
      <w:r w:rsidRPr="007A57DC">
        <w:rPr>
          <w:rFonts w:cs="Arial"/>
          <w:sz w:val="20"/>
          <w:szCs w:val="20"/>
        </w:rPr>
        <w:t xml:space="preserve"> </w:t>
      </w:r>
      <w:r w:rsidRPr="007A57DC">
        <w:rPr>
          <w:rFonts w:cs="Arial"/>
          <w:sz w:val="20"/>
          <w:szCs w:val="20"/>
        </w:rPr>
        <w:br/>
      </w:r>
    </w:p>
    <w:p w14:paraId="3101C765" w14:textId="77777777" w:rsidR="0036240A" w:rsidRPr="007A57DC" w:rsidRDefault="0036240A" w:rsidP="0036240A">
      <w:pPr>
        <w:pStyle w:val="WPSub-Header"/>
        <w:rPr>
          <w:rFonts w:cs="Arial"/>
          <w:sz w:val="20"/>
          <w:szCs w:val="20"/>
        </w:rPr>
      </w:pPr>
      <w:bookmarkStart w:id="6" w:name="_Toc519238168"/>
      <w:bookmarkStart w:id="7" w:name="_Toc121476124"/>
      <w:bookmarkStart w:id="8" w:name="_Toc128407006"/>
      <w:r w:rsidRPr="007A57DC">
        <w:rPr>
          <w:rFonts w:cs="Arial"/>
          <w:sz w:val="20"/>
          <w:szCs w:val="20"/>
        </w:rPr>
        <w:t>Our Marketplace</w:t>
      </w:r>
      <w:bookmarkEnd w:id="6"/>
      <w:bookmarkEnd w:id="7"/>
      <w:bookmarkEnd w:id="8"/>
    </w:p>
    <w:p w14:paraId="2C4B2C68" w14:textId="55DFF00F" w:rsidR="0036240A" w:rsidRPr="007A57DC" w:rsidRDefault="0036240A" w:rsidP="0036240A">
      <w:pPr>
        <w:pStyle w:val="WPParagraph"/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We aim to build long term relationships with </w:t>
      </w:r>
      <w:r w:rsidR="00A65D4C" w:rsidRPr="007A57DC">
        <w:rPr>
          <w:rFonts w:cs="Arial"/>
          <w:sz w:val="20"/>
          <w:szCs w:val="20"/>
        </w:rPr>
        <w:t>Customer</w:t>
      </w:r>
      <w:r w:rsidRPr="007A57DC">
        <w:rPr>
          <w:rFonts w:cs="Arial"/>
          <w:sz w:val="20"/>
          <w:szCs w:val="20"/>
        </w:rPr>
        <w:t>s and Suppliers alike by:</w:t>
      </w:r>
    </w:p>
    <w:p w14:paraId="5AF36CE5" w14:textId="77777777" w:rsidR="0036240A" w:rsidRPr="007A57DC" w:rsidRDefault="0036240A" w:rsidP="0036240A">
      <w:pPr>
        <w:pStyle w:val="WPParagraph"/>
        <w:rPr>
          <w:rFonts w:cs="Arial"/>
          <w:sz w:val="20"/>
          <w:szCs w:val="20"/>
        </w:rPr>
      </w:pPr>
    </w:p>
    <w:p w14:paraId="2EB677DB" w14:textId="77777777" w:rsidR="0036240A" w:rsidRPr="007A57DC" w:rsidRDefault="0036240A" w:rsidP="0036240A">
      <w:pPr>
        <w:pStyle w:val="WPParagraph"/>
        <w:rPr>
          <w:rFonts w:cs="Arial"/>
          <w:sz w:val="20"/>
          <w:szCs w:val="20"/>
        </w:rPr>
      </w:pPr>
    </w:p>
    <w:p w14:paraId="2920E128" w14:textId="7F5301C8" w:rsidR="0036240A" w:rsidRPr="007A57DC" w:rsidRDefault="0036240A" w:rsidP="00DC7A49">
      <w:pPr>
        <w:pStyle w:val="WPParagraph"/>
        <w:rPr>
          <w:b/>
          <w:sz w:val="20"/>
          <w:szCs w:val="20"/>
        </w:rPr>
      </w:pPr>
      <w:r w:rsidRPr="007A57DC">
        <w:rPr>
          <w:b/>
          <w:sz w:val="20"/>
          <w:szCs w:val="20"/>
        </w:rPr>
        <w:t xml:space="preserve">Looking after </w:t>
      </w:r>
      <w:r w:rsidR="00A65D4C" w:rsidRPr="007A57DC">
        <w:rPr>
          <w:b/>
          <w:sz w:val="20"/>
          <w:szCs w:val="20"/>
        </w:rPr>
        <w:t>Customer</w:t>
      </w:r>
      <w:r w:rsidRPr="007A57DC">
        <w:rPr>
          <w:b/>
          <w:sz w:val="20"/>
          <w:szCs w:val="20"/>
        </w:rPr>
        <w:t>s</w:t>
      </w:r>
    </w:p>
    <w:p w14:paraId="6D6A71C7" w14:textId="77777777" w:rsidR="0036240A" w:rsidRPr="007A57DC" w:rsidRDefault="0036240A" w:rsidP="0036240A">
      <w:pPr>
        <w:pStyle w:val="WPParagraph"/>
        <w:rPr>
          <w:rFonts w:cs="Arial"/>
          <w:sz w:val="20"/>
          <w:szCs w:val="20"/>
        </w:rPr>
      </w:pPr>
    </w:p>
    <w:p w14:paraId="279BCC9D" w14:textId="5ABBFC7F" w:rsidR="0036240A" w:rsidRPr="007A57DC" w:rsidRDefault="0036240A" w:rsidP="00237E63">
      <w:pPr>
        <w:pStyle w:val="WPParagraph"/>
        <w:numPr>
          <w:ilvl w:val="0"/>
          <w:numId w:val="4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Continually reviewing </w:t>
      </w:r>
      <w:r w:rsidR="00A65D4C" w:rsidRPr="007A57DC">
        <w:rPr>
          <w:rFonts w:cs="Arial"/>
          <w:sz w:val="20"/>
          <w:szCs w:val="20"/>
        </w:rPr>
        <w:t>Customer</w:t>
      </w:r>
      <w:r w:rsidRPr="007A57DC">
        <w:rPr>
          <w:rFonts w:cs="Arial"/>
          <w:sz w:val="20"/>
          <w:szCs w:val="20"/>
        </w:rPr>
        <w:t xml:space="preserve"> </w:t>
      </w:r>
      <w:r w:rsidR="00DC7A49" w:rsidRPr="007A57DC">
        <w:rPr>
          <w:rFonts w:cs="Arial"/>
          <w:sz w:val="20"/>
          <w:szCs w:val="20"/>
        </w:rPr>
        <w:t>and S</w:t>
      </w:r>
      <w:r w:rsidRPr="007A57DC">
        <w:rPr>
          <w:rFonts w:cs="Arial"/>
          <w:sz w:val="20"/>
          <w:szCs w:val="20"/>
        </w:rPr>
        <w:t>upplier processes in accordance with the British Standard ISO 9001</w:t>
      </w:r>
    </w:p>
    <w:p w14:paraId="1F057D7A" w14:textId="3D6CEF00" w:rsidR="0036240A" w:rsidRPr="007A57DC" w:rsidRDefault="0036240A" w:rsidP="00237E63">
      <w:pPr>
        <w:pStyle w:val="WPParagraph"/>
        <w:numPr>
          <w:ilvl w:val="0"/>
          <w:numId w:val="4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Promoting the Intelligent Approach to Health and Hygiene, by looking at our </w:t>
      </w:r>
      <w:proofErr w:type="gramStart"/>
      <w:r w:rsidR="00A65D4C" w:rsidRPr="007A57DC">
        <w:rPr>
          <w:rFonts w:cs="Arial"/>
          <w:sz w:val="20"/>
          <w:szCs w:val="20"/>
        </w:rPr>
        <w:t>Customer</w:t>
      </w:r>
      <w:r w:rsidRPr="007A57DC">
        <w:rPr>
          <w:rFonts w:cs="Arial"/>
          <w:sz w:val="20"/>
          <w:szCs w:val="20"/>
        </w:rPr>
        <w:t>s</w:t>
      </w:r>
      <w:proofErr w:type="gramEnd"/>
      <w:r w:rsidRPr="007A57DC">
        <w:rPr>
          <w:rFonts w:cs="Arial"/>
          <w:sz w:val="20"/>
          <w:szCs w:val="20"/>
        </w:rPr>
        <w:t xml:space="preserve"> entire cleaning strategy to address their true cost of cleaning and reduce their waste</w:t>
      </w:r>
    </w:p>
    <w:p w14:paraId="30AB6E03" w14:textId="469318F6" w:rsidR="0036240A" w:rsidRPr="007A57DC" w:rsidRDefault="0036240A" w:rsidP="00237E63">
      <w:pPr>
        <w:pStyle w:val="WPParagraph"/>
        <w:numPr>
          <w:ilvl w:val="0"/>
          <w:numId w:val="4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Providing numerous ways for communicating with </w:t>
      </w:r>
      <w:r w:rsidR="00A65D4C" w:rsidRPr="007A57DC">
        <w:rPr>
          <w:rFonts w:cs="Arial"/>
          <w:sz w:val="20"/>
          <w:szCs w:val="20"/>
        </w:rPr>
        <w:t>Customer</w:t>
      </w:r>
      <w:r w:rsidRPr="007A57DC">
        <w:rPr>
          <w:rFonts w:cs="Arial"/>
          <w:sz w:val="20"/>
          <w:szCs w:val="20"/>
        </w:rPr>
        <w:t>s</w:t>
      </w:r>
    </w:p>
    <w:p w14:paraId="3BA847E0" w14:textId="3C513135" w:rsidR="0036240A" w:rsidRPr="007A57DC" w:rsidRDefault="00A65D4C" w:rsidP="00237E63">
      <w:pPr>
        <w:pStyle w:val="WPParagraph"/>
        <w:numPr>
          <w:ilvl w:val="1"/>
          <w:numId w:val="4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>Customer</w:t>
      </w:r>
      <w:r w:rsidR="0036240A" w:rsidRPr="007A57DC">
        <w:rPr>
          <w:rFonts w:cs="Arial"/>
          <w:sz w:val="20"/>
          <w:szCs w:val="20"/>
        </w:rPr>
        <w:t xml:space="preserve"> </w:t>
      </w:r>
      <w:r w:rsidR="00CB7CBF" w:rsidRPr="007A57DC">
        <w:rPr>
          <w:rFonts w:cs="Arial"/>
          <w:sz w:val="20"/>
          <w:szCs w:val="20"/>
        </w:rPr>
        <w:t xml:space="preserve">Account </w:t>
      </w:r>
      <w:r w:rsidR="0036240A" w:rsidRPr="007A57DC">
        <w:rPr>
          <w:rFonts w:cs="Arial"/>
          <w:sz w:val="20"/>
          <w:szCs w:val="20"/>
        </w:rPr>
        <w:t xml:space="preserve">Managers </w:t>
      </w:r>
      <w:proofErr w:type="gramStart"/>
      <w:r w:rsidR="0036240A" w:rsidRPr="007A57DC">
        <w:rPr>
          <w:rFonts w:cs="Arial"/>
          <w:sz w:val="20"/>
          <w:szCs w:val="20"/>
        </w:rPr>
        <w:t>whom</w:t>
      </w:r>
      <w:proofErr w:type="gramEnd"/>
      <w:r w:rsidR="0036240A" w:rsidRPr="007A57DC">
        <w:rPr>
          <w:rFonts w:cs="Arial"/>
          <w:sz w:val="20"/>
          <w:szCs w:val="20"/>
        </w:rPr>
        <w:t xml:space="preserve"> manage the account and a </w:t>
      </w:r>
      <w:r w:rsidRPr="007A57DC">
        <w:rPr>
          <w:rFonts w:cs="Arial"/>
          <w:sz w:val="20"/>
          <w:szCs w:val="20"/>
        </w:rPr>
        <w:t>Customer</w:t>
      </w:r>
      <w:r w:rsidR="0036240A" w:rsidRPr="007A57DC">
        <w:rPr>
          <w:rFonts w:cs="Arial"/>
          <w:sz w:val="20"/>
          <w:szCs w:val="20"/>
        </w:rPr>
        <w:t xml:space="preserve"> Service Team who process orders and deal with queries and returns </w:t>
      </w:r>
    </w:p>
    <w:p w14:paraId="41DA2D99" w14:textId="77777777" w:rsidR="0036240A" w:rsidRPr="007A57DC" w:rsidRDefault="0036240A" w:rsidP="00237E63">
      <w:pPr>
        <w:pStyle w:val="WPParagraph"/>
        <w:numPr>
          <w:ilvl w:val="1"/>
          <w:numId w:val="4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Online chat </w:t>
      </w:r>
    </w:p>
    <w:p w14:paraId="6A141C86" w14:textId="77777777" w:rsidR="0036240A" w:rsidRPr="007A57DC" w:rsidRDefault="0036240A" w:rsidP="00237E63">
      <w:pPr>
        <w:pStyle w:val="WPParagraph"/>
        <w:numPr>
          <w:ilvl w:val="1"/>
          <w:numId w:val="4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>Blogs and case studies</w:t>
      </w:r>
    </w:p>
    <w:p w14:paraId="209727A2" w14:textId="77777777" w:rsidR="0036240A" w:rsidRPr="007A57DC" w:rsidRDefault="0036240A" w:rsidP="00237E63">
      <w:pPr>
        <w:pStyle w:val="WPParagraph"/>
        <w:numPr>
          <w:ilvl w:val="1"/>
          <w:numId w:val="4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>LinkedIn and Twitter accounts</w:t>
      </w:r>
    </w:p>
    <w:p w14:paraId="61D83B5B" w14:textId="77777777" w:rsidR="0036240A" w:rsidRPr="007A57DC" w:rsidRDefault="0036240A" w:rsidP="00237E63">
      <w:pPr>
        <w:pStyle w:val="WPParagraph"/>
        <w:numPr>
          <w:ilvl w:val="1"/>
          <w:numId w:val="4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Manufacturer support and providing access to industry </w:t>
      </w:r>
      <w:proofErr w:type="gramStart"/>
      <w:r w:rsidRPr="007A57DC">
        <w:rPr>
          <w:rFonts w:cs="Arial"/>
          <w:sz w:val="20"/>
          <w:szCs w:val="20"/>
        </w:rPr>
        <w:t>experts</w:t>
      </w:r>
      <w:proofErr w:type="gramEnd"/>
    </w:p>
    <w:p w14:paraId="3F69F32B" w14:textId="77777777" w:rsidR="0036240A" w:rsidRPr="007A57DC" w:rsidRDefault="0036240A" w:rsidP="00237E63">
      <w:pPr>
        <w:pStyle w:val="WPParagraph"/>
        <w:numPr>
          <w:ilvl w:val="0"/>
          <w:numId w:val="4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Aiming to be the most respected organisation in our marketplace </w:t>
      </w:r>
    </w:p>
    <w:p w14:paraId="5EA27BAE" w14:textId="77777777" w:rsidR="0036240A" w:rsidRPr="007A57DC" w:rsidRDefault="0036240A" w:rsidP="0036240A">
      <w:pPr>
        <w:pStyle w:val="WPParagraph"/>
        <w:ind w:left="1080"/>
        <w:rPr>
          <w:rFonts w:cs="Arial"/>
          <w:sz w:val="20"/>
          <w:szCs w:val="20"/>
        </w:rPr>
      </w:pPr>
    </w:p>
    <w:p w14:paraId="64918E18" w14:textId="77777777" w:rsidR="0036240A" w:rsidRPr="007A57DC" w:rsidRDefault="0036240A" w:rsidP="00DC7A49">
      <w:pPr>
        <w:pStyle w:val="WPParagraph"/>
        <w:rPr>
          <w:b/>
          <w:sz w:val="20"/>
          <w:szCs w:val="20"/>
        </w:rPr>
      </w:pPr>
      <w:r w:rsidRPr="007A57DC">
        <w:rPr>
          <w:b/>
          <w:sz w:val="20"/>
          <w:szCs w:val="20"/>
        </w:rPr>
        <w:t>Suppliers’ Standards</w:t>
      </w:r>
    </w:p>
    <w:p w14:paraId="3F0517C5" w14:textId="77777777" w:rsidR="0036240A" w:rsidRPr="007A57DC" w:rsidRDefault="0036240A" w:rsidP="0036240A">
      <w:pPr>
        <w:pStyle w:val="WPParagraph"/>
        <w:rPr>
          <w:rFonts w:cs="Arial"/>
          <w:sz w:val="20"/>
          <w:szCs w:val="20"/>
        </w:rPr>
      </w:pPr>
    </w:p>
    <w:p w14:paraId="416DAD5E" w14:textId="7D72D802" w:rsidR="0036240A" w:rsidRPr="007A57DC" w:rsidRDefault="0036240A" w:rsidP="00E167C7">
      <w:pPr>
        <w:pStyle w:val="WPParagraph"/>
        <w:numPr>
          <w:ilvl w:val="0"/>
          <w:numId w:val="8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lastRenderedPageBreak/>
        <w:t xml:space="preserve">Maintaining professional relationships with our suppliers and carrying out supplier reviews </w:t>
      </w:r>
      <w:r w:rsidR="00DC7A49" w:rsidRPr="007A57DC">
        <w:rPr>
          <w:rFonts w:cs="Arial"/>
          <w:sz w:val="20"/>
          <w:szCs w:val="20"/>
        </w:rPr>
        <w:t xml:space="preserve">at least annually in person and remotely regularly </w:t>
      </w:r>
    </w:p>
    <w:p w14:paraId="39D5CBE6" w14:textId="5767CD1E" w:rsidR="006040F5" w:rsidRPr="007A57DC" w:rsidRDefault="006040F5" w:rsidP="00E167C7">
      <w:pPr>
        <w:pStyle w:val="WPParagraph"/>
        <w:numPr>
          <w:ilvl w:val="0"/>
          <w:numId w:val="8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Following our Sustainable Procurement Policy </w:t>
      </w:r>
    </w:p>
    <w:p w14:paraId="27A0CFF5" w14:textId="77777777" w:rsidR="0036240A" w:rsidRPr="007A57DC" w:rsidRDefault="0036240A" w:rsidP="00237E63">
      <w:pPr>
        <w:pStyle w:val="WPParagraph"/>
        <w:numPr>
          <w:ilvl w:val="0"/>
          <w:numId w:val="8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>Ascertaining at Supplier reviews whether they adhere to the Modern Slavery Act 2015 and will only use Suppliers who operate in line with the Bribery Act 2010</w:t>
      </w:r>
    </w:p>
    <w:p w14:paraId="5F56B78E" w14:textId="12A0A1DF" w:rsidR="0036240A" w:rsidRPr="007A57DC" w:rsidRDefault="00777B30" w:rsidP="00237E63">
      <w:pPr>
        <w:pStyle w:val="WPParagraph"/>
        <w:numPr>
          <w:ilvl w:val="0"/>
          <w:numId w:val="8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ISO Certifications, CSR Policy, Modern Slavery Statements are all requested from suppliers when we begin trading with </w:t>
      </w:r>
      <w:proofErr w:type="gramStart"/>
      <w:r w:rsidRPr="007A57DC">
        <w:rPr>
          <w:rFonts w:cs="Arial"/>
          <w:sz w:val="20"/>
          <w:szCs w:val="20"/>
        </w:rPr>
        <w:t>them</w:t>
      </w:r>
      <w:proofErr w:type="gramEnd"/>
      <w:r w:rsidRPr="007A57DC">
        <w:rPr>
          <w:rFonts w:cs="Arial"/>
          <w:sz w:val="20"/>
          <w:szCs w:val="20"/>
        </w:rPr>
        <w:t xml:space="preserve"> </w:t>
      </w:r>
    </w:p>
    <w:p w14:paraId="1CCC9C5A" w14:textId="70A7F68D" w:rsidR="0036240A" w:rsidRPr="007A57DC" w:rsidRDefault="00777B30" w:rsidP="00237E63">
      <w:pPr>
        <w:pStyle w:val="WPParagraph"/>
        <w:numPr>
          <w:ilvl w:val="0"/>
          <w:numId w:val="8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The company will continue to use local suppliers to reduce the environmental impact of trading. </w:t>
      </w:r>
      <w:r w:rsidR="005D6195" w:rsidRPr="007A57DC">
        <w:rPr>
          <w:rFonts w:cs="Arial"/>
          <w:sz w:val="20"/>
          <w:szCs w:val="20"/>
        </w:rPr>
        <w:t xml:space="preserve">Currently </w:t>
      </w:r>
      <w:r w:rsidR="00B10029" w:rsidRPr="007A57DC">
        <w:rPr>
          <w:rFonts w:cs="Arial"/>
          <w:sz w:val="20"/>
          <w:szCs w:val="20"/>
        </w:rPr>
        <w:t xml:space="preserve">92% if our </w:t>
      </w:r>
      <w:r w:rsidRPr="007A57DC">
        <w:rPr>
          <w:rFonts w:cs="Arial"/>
          <w:sz w:val="20"/>
          <w:szCs w:val="20"/>
        </w:rPr>
        <w:t xml:space="preserve">suppliers are located </w:t>
      </w:r>
      <w:r w:rsidR="00B10029" w:rsidRPr="007A57DC">
        <w:rPr>
          <w:rFonts w:cs="Arial"/>
          <w:sz w:val="20"/>
          <w:szCs w:val="20"/>
        </w:rPr>
        <w:t xml:space="preserve">within 250 miles </w:t>
      </w:r>
      <w:r w:rsidR="009E23BC" w:rsidRPr="007A57DC">
        <w:rPr>
          <w:rFonts w:cs="Arial"/>
          <w:sz w:val="20"/>
          <w:szCs w:val="20"/>
        </w:rPr>
        <w:t xml:space="preserve">of W&amp;P and 90% of our 2022 spend was with </w:t>
      </w:r>
      <w:r w:rsidR="003D1546" w:rsidRPr="007A57DC">
        <w:rPr>
          <w:rFonts w:cs="Arial"/>
          <w:sz w:val="20"/>
          <w:szCs w:val="20"/>
        </w:rPr>
        <w:t>suppliers’</w:t>
      </w:r>
      <w:r w:rsidR="009E23BC" w:rsidRPr="007A57DC">
        <w:rPr>
          <w:rFonts w:cs="Arial"/>
          <w:sz w:val="20"/>
          <w:szCs w:val="20"/>
        </w:rPr>
        <w:t xml:space="preserve"> head-quartered within 250 miles of W&amp;P</w:t>
      </w:r>
    </w:p>
    <w:p w14:paraId="7096F365" w14:textId="62F1F4F0" w:rsidR="0036240A" w:rsidRPr="007A57DC" w:rsidRDefault="0036240A" w:rsidP="00237E63">
      <w:pPr>
        <w:pStyle w:val="WPParagraph"/>
        <w:numPr>
          <w:ilvl w:val="0"/>
          <w:numId w:val="8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The company </w:t>
      </w:r>
      <w:r w:rsidR="00992876" w:rsidRPr="007A57DC">
        <w:rPr>
          <w:rFonts w:cs="Arial"/>
          <w:sz w:val="20"/>
          <w:szCs w:val="20"/>
        </w:rPr>
        <w:t>will continue to adhere to the Prompt Payment Code by</w:t>
      </w:r>
      <w:r w:rsidRPr="007A57DC">
        <w:rPr>
          <w:rFonts w:cs="Arial"/>
          <w:sz w:val="20"/>
          <w:szCs w:val="20"/>
        </w:rPr>
        <w:t xml:space="preserve"> pay</w:t>
      </w:r>
      <w:r w:rsidR="00992876" w:rsidRPr="007A57DC">
        <w:rPr>
          <w:rFonts w:cs="Arial"/>
          <w:sz w:val="20"/>
          <w:szCs w:val="20"/>
        </w:rPr>
        <w:t xml:space="preserve">ing suppliers on time, </w:t>
      </w:r>
      <w:r w:rsidRPr="007A57DC">
        <w:rPr>
          <w:rFonts w:cs="Arial"/>
          <w:sz w:val="20"/>
          <w:szCs w:val="20"/>
        </w:rPr>
        <w:t xml:space="preserve">so as not to interrupt </w:t>
      </w:r>
      <w:proofErr w:type="gramStart"/>
      <w:r w:rsidRPr="007A57DC">
        <w:rPr>
          <w:rFonts w:cs="Arial"/>
          <w:sz w:val="20"/>
          <w:szCs w:val="20"/>
        </w:rPr>
        <w:t>supply</w:t>
      </w:r>
      <w:proofErr w:type="gramEnd"/>
    </w:p>
    <w:p w14:paraId="6A046D90" w14:textId="4EEA1670" w:rsidR="0036240A" w:rsidRPr="007A57DC" w:rsidRDefault="00777B30" w:rsidP="00237E63">
      <w:pPr>
        <w:pStyle w:val="WPParagraph"/>
        <w:numPr>
          <w:ilvl w:val="0"/>
          <w:numId w:val="8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Supplier CSR policies are requested when new trade accounts are opened and during supplier data maintenance </w:t>
      </w:r>
      <w:proofErr w:type="gramStart"/>
      <w:r w:rsidRPr="007A57DC">
        <w:rPr>
          <w:rFonts w:cs="Arial"/>
          <w:sz w:val="20"/>
          <w:szCs w:val="20"/>
        </w:rPr>
        <w:t>exercises</w:t>
      </w:r>
      <w:proofErr w:type="gramEnd"/>
    </w:p>
    <w:p w14:paraId="58B9368E" w14:textId="56E3EA6A" w:rsidR="00777B30" w:rsidRPr="007A57DC" w:rsidRDefault="00777B30" w:rsidP="00237E63">
      <w:pPr>
        <w:pStyle w:val="WPParagraph"/>
        <w:numPr>
          <w:ilvl w:val="0"/>
          <w:numId w:val="8"/>
        </w:numPr>
        <w:rPr>
          <w:color w:val="5B6770"/>
          <w:sz w:val="20"/>
          <w:szCs w:val="20"/>
        </w:rPr>
      </w:pPr>
      <w:r w:rsidRPr="007A57DC">
        <w:rPr>
          <w:color w:val="5B6770"/>
          <w:sz w:val="20"/>
          <w:szCs w:val="20"/>
        </w:rPr>
        <w:t xml:space="preserve">We request contact details for sales, </w:t>
      </w:r>
      <w:r w:rsidR="00A65D4C" w:rsidRPr="007A57DC">
        <w:rPr>
          <w:color w:val="5B6770"/>
          <w:sz w:val="20"/>
          <w:szCs w:val="20"/>
        </w:rPr>
        <w:t>Customer</w:t>
      </w:r>
      <w:r w:rsidRPr="007A57DC">
        <w:rPr>
          <w:color w:val="5B6770"/>
          <w:sz w:val="20"/>
          <w:szCs w:val="20"/>
        </w:rPr>
        <w:t xml:space="preserve"> service, and accounts when we take on new suppliers. Phone numbers and email addresses are collected to ensure we can talk to appropriate </w:t>
      </w:r>
      <w:proofErr w:type="gramStart"/>
      <w:r w:rsidRPr="007A57DC">
        <w:rPr>
          <w:color w:val="5B6770"/>
          <w:sz w:val="20"/>
          <w:szCs w:val="20"/>
        </w:rPr>
        <w:t>people</w:t>
      </w:r>
      <w:proofErr w:type="gramEnd"/>
      <w:r w:rsidRPr="007A57DC">
        <w:rPr>
          <w:color w:val="5B6770"/>
          <w:sz w:val="20"/>
          <w:szCs w:val="20"/>
        </w:rPr>
        <w:t xml:space="preserve"> </w:t>
      </w:r>
    </w:p>
    <w:p w14:paraId="6BCF0751" w14:textId="77777777" w:rsidR="0036240A" w:rsidRPr="007A57DC" w:rsidRDefault="0036240A" w:rsidP="0036240A">
      <w:pPr>
        <w:pStyle w:val="WPParagraph"/>
        <w:rPr>
          <w:rFonts w:cs="Arial"/>
          <w:sz w:val="20"/>
          <w:szCs w:val="20"/>
        </w:rPr>
      </w:pPr>
    </w:p>
    <w:p w14:paraId="00588F03" w14:textId="77777777" w:rsidR="0036240A" w:rsidRPr="007A57DC" w:rsidRDefault="0036240A" w:rsidP="0036240A">
      <w:pPr>
        <w:pStyle w:val="WPSub-Header"/>
        <w:rPr>
          <w:rFonts w:cs="Arial"/>
          <w:sz w:val="20"/>
          <w:szCs w:val="20"/>
        </w:rPr>
      </w:pPr>
      <w:bookmarkStart w:id="9" w:name="_Toc519238169"/>
      <w:bookmarkStart w:id="10" w:name="_Toc121476125"/>
      <w:bookmarkStart w:id="11" w:name="_Toc128407007"/>
      <w:r w:rsidRPr="007A57DC">
        <w:rPr>
          <w:rFonts w:cs="Arial"/>
          <w:sz w:val="20"/>
          <w:szCs w:val="20"/>
        </w:rPr>
        <w:t>Our Environment</w:t>
      </w:r>
      <w:bookmarkEnd w:id="9"/>
      <w:bookmarkEnd w:id="10"/>
      <w:bookmarkEnd w:id="11"/>
    </w:p>
    <w:p w14:paraId="60731ECF" w14:textId="77777777" w:rsidR="0036240A" w:rsidRPr="007A57DC" w:rsidRDefault="0036240A" w:rsidP="0036240A">
      <w:pPr>
        <w:pStyle w:val="WPParagraph"/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>We want to reduce our impact on the environment. To do this we endeavour to:</w:t>
      </w:r>
    </w:p>
    <w:p w14:paraId="3B71D84C" w14:textId="77777777" w:rsidR="0036240A" w:rsidRPr="007A57DC" w:rsidRDefault="0036240A" w:rsidP="0036240A">
      <w:pPr>
        <w:pStyle w:val="WPParagraph"/>
        <w:rPr>
          <w:rFonts w:cs="Arial"/>
          <w:sz w:val="20"/>
          <w:szCs w:val="20"/>
        </w:rPr>
      </w:pPr>
    </w:p>
    <w:p w14:paraId="1983AF75" w14:textId="0A6AB4A4" w:rsidR="0036240A" w:rsidRPr="007A57DC" w:rsidRDefault="0036240A" w:rsidP="00237E63">
      <w:pPr>
        <w:pStyle w:val="WPParagraph"/>
        <w:numPr>
          <w:ilvl w:val="0"/>
          <w:numId w:val="2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Actively manage environmental impacts in accordance with the British Standard ISO 14001 </w:t>
      </w:r>
    </w:p>
    <w:p w14:paraId="0E1CDFCB" w14:textId="7CCB8FED" w:rsidR="0001789E" w:rsidRPr="005734DF" w:rsidRDefault="0001789E" w:rsidP="00237E63">
      <w:pPr>
        <w:pStyle w:val="WPParagraph"/>
        <w:numPr>
          <w:ilvl w:val="0"/>
          <w:numId w:val="2"/>
        </w:numPr>
        <w:rPr>
          <w:rFonts w:cs="Arial"/>
          <w:sz w:val="20"/>
          <w:szCs w:val="20"/>
        </w:rPr>
      </w:pPr>
      <w:r w:rsidRPr="005734DF">
        <w:rPr>
          <w:rFonts w:cs="Arial"/>
          <w:sz w:val="20"/>
          <w:szCs w:val="20"/>
        </w:rPr>
        <w:t xml:space="preserve">Continue to achieve scope 1 and scope 2 by offsetting our solar energy generation against the carbon </w:t>
      </w:r>
      <w:proofErr w:type="gramStart"/>
      <w:r w:rsidRPr="005734DF">
        <w:rPr>
          <w:rFonts w:cs="Arial"/>
          <w:sz w:val="20"/>
          <w:szCs w:val="20"/>
        </w:rPr>
        <w:t>emissions</w:t>
      </w:r>
      <w:proofErr w:type="gramEnd"/>
    </w:p>
    <w:p w14:paraId="6F4A36FC" w14:textId="77777777" w:rsidR="0001789E" w:rsidRPr="007A57DC" w:rsidRDefault="0001789E" w:rsidP="00237E6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A57DC">
        <w:rPr>
          <w:rFonts w:ascii="Arial" w:hAnsi="Arial" w:cs="Arial"/>
          <w:color w:val="000000" w:themeColor="text1"/>
          <w:sz w:val="20"/>
          <w:szCs w:val="20"/>
        </w:rPr>
        <w:t xml:space="preserve">Source electricity which is 100% from renewable sources and create electricity using solar panel technology with the excess being fed back to National Grid </w:t>
      </w:r>
    </w:p>
    <w:p w14:paraId="6BEED8CB" w14:textId="753FE461" w:rsidR="0036240A" w:rsidRPr="007A57DC" w:rsidRDefault="0036240A" w:rsidP="00237E63">
      <w:pPr>
        <w:pStyle w:val="WPParagraph"/>
        <w:numPr>
          <w:ilvl w:val="0"/>
          <w:numId w:val="2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Operate our business processes in a sustainable manner to minimise waste and maximise </w:t>
      </w:r>
      <w:proofErr w:type="gramStart"/>
      <w:r w:rsidRPr="007A57DC">
        <w:rPr>
          <w:rFonts w:cs="Arial"/>
          <w:sz w:val="20"/>
          <w:szCs w:val="20"/>
        </w:rPr>
        <w:t>efficiencies</w:t>
      </w:r>
      <w:proofErr w:type="gramEnd"/>
    </w:p>
    <w:p w14:paraId="3DB78FB1" w14:textId="149C7492" w:rsidR="00914158" w:rsidRPr="007A57DC" w:rsidRDefault="00914158" w:rsidP="00237E63">
      <w:pPr>
        <w:pStyle w:val="WPParagraph"/>
        <w:numPr>
          <w:ilvl w:val="0"/>
          <w:numId w:val="2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Continue to </w:t>
      </w:r>
      <w:r w:rsidR="00ED55A6" w:rsidRPr="007A57DC">
        <w:rPr>
          <w:rFonts w:cs="Arial"/>
          <w:sz w:val="20"/>
          <w:szCs w:val="20"/>
        </w:rPr>
        <w:t xml:space="preserve">achieve Zero Waste to Landfill </w:t>
      </w:r>
      <w:proofErr w:type="gramStart"/>
      <w:r w:rsidR="00ED55A6" w:rsidRPr="007A57DC">
        <w:rPr>
          <w:rFonts w:cs="Arial"/>
          <w:sz w:val="20"/>
          <w:szCs w:val="20"/>
        </w:rPr>
        <w:t>status</w:t>
      </w:r>
      <w:proofErr w:type="gramEnd"/>
    </w:p>
    <w:p w14:paraId="2CDDBCF9" w14:textId="68D04F89" w:rsidR="00ED55A6" w:rsidRPr="007A57DC" w:rsidRDefault="00ED55A6" w:rsidP="00237E63">
      <w:pPr>
        <w:pStyle w:val="WPParagraph"/>
        <w:numPr>
          <w:ilvl w:val="0"/>
          <w:numId w:val="2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Continue to achieve WaterWise Checkmark for Offices and promote saving water to our employees through signage around the </w:t>
      </w:r>
      <w:proofErr w:type="gramStart"/>
      <w:r w:rsidRPr="007A57DC">
        <w:rPr>
          <w:rFonts w:cs="Arial"/>
          <w:sz w:val="20"/>
          <w:szCs w:val="20"/>
        </w:rPr>
        <w:t>premises</w:t>
      </w:r>
      <w:proofErr w:type="gramEnd"/>
    </w:p>
    <w:p w14:paraId="25718EB4" w14:textId="660A3931" w:rsidR="0036240A" w:rsidRPr="007A57DC" w:rsidRDefault="00E63DCD" w:rsidP="00237E6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A57DC">
        <w:rPr>
          <w:rFonts w:ascii="Arial" w:hAnsi="Arial" w:cs="Arial"/>
          <w:color w:val="000000" w:themeColor="text1"/>
          <w:sz w:val="20"/>
          <w:szCs w:val="20"/>
        </w:rPr>
        <w:t>Monitor</w:t>
      </w:r>
      <w:r w:rsidR="001E56BE" w:rsidRPr="007A57DC">
        <w:rPr>
          <w:rFonts w:ascii="Arial" w:hAnsi="Arial" w:cs="Arial"/>
          <w:color w:val="000000" w:themeColor="text1"/>
          <w:sz w:val="20"/>
          <w:szCs w:val="20"/>
        </w:rPr>
        <w:t xml:space="preserve"> the waste produced </w:t>
      </w:r>
      <w:proofErr w:type="gramStart"/>
      <w:r w:rsidR="001E56BE" w:rsidRPr="007A57DC">
        <w:rPr>
          <w:rFonts w:ascii="Arial" w:hAnsi="Arial" w:cs="Arial"/>
          <w:color w:val="000000" w:themeColor="text1"/>
          <w:sz w:val="20"/>
          <w:szCs w:val="20"/>
        </w:rPr>
        <w:t>as a result of</w:t>
      </w:r>
      <w:proofErr w:type="gramEnd"/>
      <w:r w:rsidR="001E56BE" w:rsidRPr="007A57DC">
        <w:rPr>
          <w:rFonts w:ascii="Arial" w:hAnsi="Arial" w:cs="Arial"/>
          <w:color w:val="000000" w:themeColor="text1"/>
          <w:sz w:val="20"/>
          <w:szCs w:val="20"/>
        </w:rPr>
        <w:t xml:space="preserve"> the operation </w:t>
      </w:r>
      <w:r w:rsidR="00D654E6" w:rsidRPr="007A57DC">
        <w:rPr>
          <w:rFonts w:ascii="Arial" w:hAnsi="Arial" w:cs="Arial"/>
          <w:color w:val="000000" w:themeColor="text1"/>
          <w:sz w:val="20"/>
          <w:szCs w:val="20"/>
        </w:rPr>
        <w:t>(see sustainability report)</w:t>
      </w:r>
      <w:r w:rsidR="001E56BE" w:rsidRPr="007A57DC">
        <w:rPr>
          <w:rFonts w:ascii="Arial" w:hAnsi="Arial" w:cs="Arial"/>
          <w:color w:val="000000" w:themeColor="text1"/>
          <w:sz w:val="20"/>
          <w:szCs w:val="20"/>
        </w:rPr>
        <w:t xml:space="preserve">. Where possible we </w:t>
      </w:r>
      <w:r w:rsidR="00D654E6" w:rsidRPr="007A57DC">
        <w:rPr>
          <w:rFonts w:ascii="Arial" w:hAnsi="Arial" w:cs="Arial"/>
          <w:color w:val="000000" w:themeColor="text1"/>
          <w:sz w:val="20"/>
          <w:szCs w:val="20"/>
        </w:rPr>
        <w:t xml:space="preserve">will re-use, repair or </w:t>
      </w:r>
      <w:proofErr w:type="gramStart"/>
      <w:r w:rsidR="00D654E6" w:rsidRPr="007A57DC">
        <w:rPr>
          <w:rFonts w:ascii="Arial" w:hAnsi="Arial" w:cs="Arial"/>
          <w:color w:val="000000" w:themeColor="text1"/>
          <w:sz w:val="20"/>
          <w:szCs w:val="20"/>
        </w:rPr>
        <w:t>recycle</w:t>
      </w:r>
      <w:proofErr w:type="gramEnd"/>
    </w:p>
    <w:p w14:paraId="107C48F0" w14:textId="543D5FD8" w:rsidR="0036240A" w:rsidRPr="007A57DC" w:rsidRDefault="00E63DCD" w:rsidP="00237E6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A57DC">
        <w:rPr>
          <w:rFonts w:ascii="Arial" w:hAnsi="Arial" w:cs="Arial"/>
          <w:color w:val="000000" w:themeColor="text1"/>
          <w:sz w:val="20"/>
          <w:szCs w:val="20"/>
        </w:rPr>
        <w:t>Record water usage</w:t>
      </w:r>
      <w:r w:rsidR="00777B30" w:rsidRPr="007A57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53358" w:rsidRPr="007A57DC">
        <w:rPr>
          <w:rFonts w:ascii="Arial" w:hAnsi="Arial" w:cs="Arial"/>
          <w:color w:val="000000" w:themeColor="text1"/>
          <w:sz w:val="20"/>
          <w:szCs w:val="20"/>
        </w:rPr>
        <w:t xml:space="preserve">and the company is committing to </w:t>
      </w:r>
      <w:proofErr w:type="gramStart"/>
      <w:r w:rsidR="00053358" w:rsidRPr="007A57DC">
        <w:rPr>
          <w:rFonts w:ascii="Arial" w:hAnsi="Arial" w:cs="Arial"/>
          <w:color w:val="000000" w:themeColor="text1"/>
          <w:sz w:val="20"/>
          <w:szCs w:val="20"/>
        </w:rPr>
        <w:t>rain water</w:t>
      </w:r>
      <w:proofErr w:type="gramEnd"/>
      <w:r w:rsidR="00053358" w:rsidRPr="007A57DC">
        <w:rPr>
          <w:rFonts w:ascii="Arial" w:hAnsi="Arial" w:cs="Arial"/>
          <w:color w:val="000000" w:themeColor="text1"/>
          <w:sz w:val="20"/>
          <w:szCs w:val="20"/>
        </w:rPr>
        <w:t xml:space="preserve"> harvesting for washing vehicles </w:t>
      </w:r>
    </w:p>
    <w:p w14:paraId="47EF5456" w14:textId="77777777" w:rsidR="00E63DCD" w:rsidRPr="007A57DC" w:rsidRDefault="00053358" w:rsidP="00237E6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A57DC">
        <w:rPr>
          <w:rFonts w:ascii="Arial" w:hAnsi="Arial" w:cs="Arial"/>
          <w:color w:val="000000" w:themeColor="text1"/>
          <w:sz w:val="20"/>
          <w:szCs w:val="20"/>
        </w:rPr>
        <w:t xml:space="preserve">Use recycled plastic and cardboard for packing </w:t>
      </w:r>
      <w:proofErr w:type="gramStart"/>
      <w:r w:rsidRPr="007A57DC">
        <w:rPr>
          <w:rFonts w:ascii="Arial" w:hAnsi="Arial" w:cs="Arial"/>
          <w:color w:val="000000" w:themeColor="text1"/>
          <w:sz w:val="20"/>
          <w:szCs w:val="20"/>
        </w:rPr>
        <w:t>deliveries</w:t>
      </w:r>
      <w:proofErr w:type="gramEnd"/>
    </w:p>
    <w:p w14:paraId="0B06E5D9" w14:textId="00D676E2" w:rsidR="0036240A" w:rsidRPr="007A57DC" w:rsidRDefault="00E63DCD" w:rsidP="00237E6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A57DC">
        <w:rPr>
          <w:rFonts w:ascii="Arial" w:hAnsi="Arial" w:cs="Arial"/>
          <w:color w:val="000000" w:themeColor="text1"/>
          <w:sz w:val="20"/>
          <w:szCs w:val="20"/>
        </w:rPr>
        <w:t xml:space="preserve">Donate furniture and equipment to local charities for re-use </w:t>
      </w:r>
    </w:p>
    <w:p w14:paraId="05537D98" w14:textId="5A52E1BA" w:rsidR="00E63DCD" w:rsidRPr="007A57DC" w:rsidRDefault="00E63DCD" w:rsidP="00237E6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A57DC">
        <w:rPr>
          <w:rFonts w:ascii="Arial" w:hAnsi="Arial" w:cs="Arial"/>
          <w:color w:val="000000" w:themeColor="text1"/>
          <w:sz w:val="20"/>
          <w:szCs w:val="20"/>
        </w:rPr>
        <w:t>Install 100% LED lighting throughout the premises – Warehouse</w:t>
      </w:r>
      <w:r w:rsidR="00214F69" w:rsidRPr="007A57DC">
        <w:rPr>
          <w:rFonts w:ascii="Arial" w:hAnsi="Arial" w:cs="Arial"/>
          <w:color w:val="000000" w:themeColor="text1"/>
          <w:sz w:val="20"/>
          <w:szCs w:val="20"/>
        </w:rPr>
        <w:t xml:space="preserve"> and Transport office</w:t>
      </w:r>
      <w:r w:rsidRPr="007A57DC">
        <w:rPr>
          <w:rFonts w:ascii="Arial" w:hAnsi="Arial" w:cs="Arial"/>
          <w:color w:val="000000" w:themeColor="text1"/>
          <w:sz w:val="20"/>
          <w:szCs w:val="20"/>
        </w:rPr>
        <w:t xml:space="preserve"> is </w:t>
      </w:r>
      <w:r w:rsidR="001056BD" w:rsidRPr="007A57DC">
        <w:rPr>
          <w:rFonts w:ascii="Arial" w:hAnsi="Arial" w:cs="Arial"/>
          <w:color w:val="000000" w:themeColor="text1"/>
          <w:sz w:val="20"/>
          <w:szCs w:val="20"/>
        </w:rPr>
        <w:t>completed</w:t>
      </w:r>
      <w:r w:rsidR="00341BCD" w:rsidRPr="007A57DC">
        <w:rPr>
          <w:rFonts w:ascii="Arial" w:hAnsi="Arial" w:cs="Arial"/>
          <w:color w:val="000000" w:themeColor="text1"/>
          <w:sz w:val="20"/>
          <w:szCs w:val="20"/>
        </w:rPr>
        <w:t xml:space="preserve">; the company is </w:t>
      </w:r>
      <w:r w:rsidR="000542ED" w:rsidRPr="007A57DC">
        <w:rPr>
          <w:rFonts w:ascii="Arial" w:hAnsi="Arial" w:cs="Arial"/>
          <w:color w:val="000000" w:themeColor="text1"/>
          <w:sz w:val="20"/>
          <w:szCs w:val="20"/>
        </w:rPr>
        <w:t>committed</w:t>
      </w:r>
      <w:r w:rsidR="00341BCD" w:rsidRPr="007A57DC">
        <w:rPr>
          <w:rFonts w:ascii="Arial" w:hAnsi="Arial" w:cs="Arial"/>
          <w:color w:val="000000" w:themeColor="text1"/>
          <w:sz w:val="20"/>
          <w:szCs w:val="20"/>
        </w:rPr>
        <w:t xml:space="preserve"> </w:t>
      </w:r>
      <w:r w:rsidR="000542ED" w:rsidRPr="007A57DC">
        <w:rPr>
          <w:rFonts w:ascii="Arial" w:hAnsi="Arial" w:cs="Arial"/>
          <w:color w:val="000000" w:themeColor="text1"/>
          <w:sz w:val="20"/>
          <w:szCs w:val="20"/>
        </w:rPr>
        <w:t>to an</w:t>
      </w:r>
      <w:r w:rsidR="00341BCD" w:rsidRPr="007A57DC">
        <w:rPr>
          <w:rFonts w:ascii="Arial" w:hAnsi="Arial" w:cs="Arial"/>
          <w:color w:val="000000" w:themeColor="text1"/>
          <w:sz w:val="20"/>
          <w:szCs w:val="20"/>
        </w:rPr>
        <w:t xml:space="preserve"> office refurbishment </w:t>
      </w:r>
      <w:r w:rsidR="000542ED" w:rsidRPr="007A57DC">
        <w:rPr>
          <w:rFonts w:ascii="Arial" w:hAnsi="Arial" w:cs="Arial"/>
          <w:color w:val="000000" w:themeColor="text1"/>
          <w:sz w:val="20"/>
          <w:szCs w:val="20"/>
        </w:rPr>
        <w:t xml:space="preserve">in 2023/4 </w:t>
      </w:r>
      <w:r w:rsidR="00341BCD" w:rsidRPr="007A57DC">
        <w:rPr>
          <w:rFonts w:ascii="Arial" w:hAnsi="Arial" w:cs="Arial"/>
          <w:color w:val="000000" w:themeColor="text1"/>
          <w:sz w:val="20"/>
          <w:szCs w:val="20"/>
        </w:rPr>
        <w:t xml:space="preserve">and this will be part of the process to replace with </w:t>
      </w:r>
      <w:proofErr w:type="gramStart"/>
      <w:r w:rsidR="00341BCD" w:rsidRPr="007A57DC">
        <w:rPr>
          <w:rFonts w:ascii="Arial" w:hAnsi="Arial" w:cs="Arial"/>
          <w:color w:val="000000" w:themeColor="text1"/>
          <w:sz w:val="20"/>
          <w:szCs w:val="20"/>
        </w:rPr>
        <w:t>LED</w:t>
      </w:r>
      <w:proofErr w:type="gramEnd"/>
    </w:p>
    <w:p w14:paraId="40B5FAC2" w14:textId="6AACB788" w:rsidR="00E63DCD" w:rsidRPr="007A57DC" w:rsidRDefault="00E63DCD" w:rsidP="00237E63">
      <w:pPr>
        <w:pStyle w:val="ListParagraph"/>
        <w:numPr>
          <w:ilvl w:val="0"/>
          <w:numId w:val="2"/>
        </w:numPr>
        <w:rPr>
          <w:rFonts w:ascii="Arial" w:hAnsi="Arial" w:cs="Arial"/>
          <w:color w:val="000000" w:themeColor="text1"/>
          <w:sz w:val="20"/>
          <w:szCs w:val="20"/>
        </w:rPr>
      </w:pPr>
      <w:r w:rsidRPr="007A57DC">
        <w:rPr>
          <w:rFonts w:ascii="Arial" w:hAnsi="Arial" w:cs="Arial"/>
          <w:color w:val="000000" w:themeColor="text1"/>
          <w:sz w:val="20"/>
          <w:szCs w:val="20"/>
        </w:rPr>
        <w:t xml:space="preserve">Promoting electronic delivery notes, invoices, </w:t>
      </w:r>
      <w:proofErr w:type="gramStart"/>
      <w:r w:rsidRPr="007A57DC">
        <w:rPr>
          <w:rFonts w:ascii="Arial" w:hAnsi="Arial" w:cs="Arial"/>
          <w:color w:val="000000" w:themeColor="text1"/>
          <w:sz w:val="20"/>
          <w:szCs w:val="20"/>
        </w:rPr>
        <w:t>statements</w:t>
      </w:r>
      <w:proofErr w:type="gramEnd"/>
      <w:r w:rsidRPr="007A57DC">
        <w:rPr>
          <w:rFonts w:ascii="Arial" w:hAnsi="Arial" w:cs="Arial"/>
          <w:color w:val="000000" w:themeColor="text1"/>
          <w:sz w:val="20"/>
          <w:szCs w:val="20"/>
        </w:rPr>
        <w:t xml:space="preserve"> and payment by BACS </w:t>
      </w:r>
    </w:p>
    <w:p w14:paraId="483BD625" w14:textId="77777777" w:rsidR="00664365" w:rsidRPr="007A57DC" w:rsidRDefault="00664365" w:rsidP="00EF0861">
      <w:pPr>
        <w:pStyle w:val="WPParagraph"/>
        <w:rPr>
          <w:sz w:val="20"/>
          <w:szCs w:val="20"/>
        </w:rPr>
      </w:pPr>
    </w:p>
    <w:p w14:paraId="22AC7453" w14:textId="7F437126" w:rsidR="0036240A" w:rsidRPr="007A57DC" w:rsidRDefault="000542ED" w:rsidP="00EF0861">
      <w:pPr>
        <w:pStyle w:val="WPParagraph"/>
        <w:rPr>
          <w:sz w:val="20"/>
          <w:szCs w:val="20"/>
        </w:rPr>
      </w:pPr>
      <w:r w:rsidRPr="007A57DC">
        <w:rPr>
          <w:sz w:val="20"/>
          <w:szCs w:val="20"/>
        </w:rPr>
        <w:t>T</w:t>
      </w:r>
      <w:r w:rsidR="00EF0861" w:rsidRPr="007A57DC">
        <w:rPr>
          <w:sz w:val="20"/>
          <w:szCs w:val="20"/>
        </w:rPr>
        <w:t xml:space="preserve">he company </w:t>
      </w:r>
      <w:r w:rsidR="008C4E85" w:rsidRPr="007A57DC">
        <w:rPr>
          <w:sz w:val="20"/>
          <w:szCs w:val="20"/>
        </w:rPr>
        <w:t>has adopted for some roles</w:t>
      </w:r>
      <w:r w:rsidR="00EF0861" w:rsidRPr="007A57DC">
        <w:rPr>
          <w:sz w:val="20"/>
          <w:szCs w:val="20"/>
        </w:rPr>
        <w:t xml:space="preserve"> </w:t>
      </w:r>
      <w:r w:rsidRPr="007A57DC">
        <w:rPr>
          <w:sz w:val="20"/>
          <w:szCs w:val="20"/>
        </w:rPr>
        <w:t xml:space="preserve">to be </w:t>
      </w:r>
      <w:r w:rsidR="00EF0861" w:rsidRPr="007A57DC">
        <w:rPr>
          <w:sz w:val="20"/>
          <w:szCs w:val="20"/>
        </w:rPr>
        <w:t>a hybrid mix of home and office based. The goal again is to reduce our impact on the environment by reducing travel to work</w:t>
      </w:r>
      <w:r w:rsidR="00341BCD" w:rsidRPr="007A57DC">
        <w:rPr>
          <w:sz w:val="20"/>
          <w:szCs w:val="20"/>
        </w:rPr>
        <w:t xml:space="preserve"> by investing a cycle to work scheme</w:t>
      </w:r>
      <w:r w:rsidR="00EF0861" w:rsidRPr="007A57DC">
        <w:rPr>
          <w:sz w:val="20"/>
          <w:szCs w:val="20"/>
        </w:rPr>
        <w:t xml:space="preserve">. </w:t>
      </w:r>
      <w:proofErr w:type="gramStart"/>
      <w:r w:rsidR="00EF0861" w:rsidRPr="007A57DC">
        <w:rPr>
          <w:sz w:val="20"/>
          <w:szCs w:val="20"/>
        </w:rPr>
        <w:t>W</w:t>
      </w:r>
      <w:r w:rsidR="00664365" w:rsidRPr="007A57DC">
        <w:rPr>
          <w:sz w:val="20"/>
          <w:szCs w:val="20"/>
        </w:rPr>
        <w:t>e</w:t>
      </w:r>
      <w:proofErr w:type="gramEnd"/>
      <w:r w:rsidR="00664365" w:rsidRPr="007A57DC">
        <w:rPr>
          <w:sz w:val="20"/>
          <w:szCs w:val="20"/>
        </w:rPr>
        <w:t xml:space="preserve"> also: </w:t>
      </w:r>
    </w:p>
    <w:p w14:paraId="4C6EDAE8" w14:textId="77777777" w:rsidR="00664365" w:rsidRPr="007A57DC" w:rsidRDefault="00664365" w:rsidP="00EF0861">
      <w:pPr>
        <w:pStyle w:val="WPParagraph"/>
        <w:rPr>
          <w:sz w:val="20"/>
          <w:szCs w:val="20"/>
        </w:rPr>
      </w:pPr>
    </w:p>
    <w:p w14:paraId="4CF75A5C" w14:textId="00F6B15D" w:rsidR="0036240A" w:rsidRPr="007A57DC" w:rsidRDefault="0036240A" w:rsidP="00237E63">
      <w:pPr>
        <w:pStyle w:val="WPParagraph"/>
        <w:numPr>
          <w:ilvl w:val="0"/>
          <w:numId w:val="7"/>
        </w:numPr>
        <w:rPr>
          <w:sz w:val="20"/>
          <w:szCs w:val="20"/>
        </w:rPr>
      </w:pPr>
      <w:r w:rsidRPr="007A57DC">
        <w:rPr>
          <w:sz w:val="20"/>
          <w:szCs w:val="20"/>
        </w:rPr>
        <w:t xml:space="preserve">Encourage staff to walk, cycle </w:t>
      </w:r>
      <w:r w:rsidR="00D654E6" w:rsidRPr="007A57DC">
        <w:rPr>
          <w:sz w:val="20"/>
          <w:szCs w:val="20"/>
        </w:rPr>
        <w:t>and car</w:t>
      </w:r>
      <w:r w:rsidRPr="007A57DC">
        <w:rPr>
          <w:sz w:val="20"/>
          <w:szCs w:val="20"/>
        </w:rPr>
        <w:t xml:space="preserve"> share or use public trans</w:t>
      </w:r>
      <w:r w:rsidR="00D654E6" w:rsidRPr="007A57DC">
        <w:rPr>
          <w:sz w:val="20"/>
          <w:szCs w:val="20"/>
        </w:rPr>
        <w:t xml:space="preserve">port to get to work if </w:t>
      </w:r>
      <w:proofErr w:type="gramStart"/>
      <w:r w:rsidR="00D654E6" w:rsidRPr="007A57DC">
        <w:rPr>
          <w:sz w:val="20"/>
          <w:szCs w:val="20"/>
        </w:rPr>
        <w:t>possible</w:t>
      </w:r>
      <w:proofErr w:type="gramEnd"/>
    </w:p>
    <w:p w14:paraId="48525CD4" w14:textId="5E07FA4B" w:rsidR="0036240A" w:rsidRPr="007A57DC" w:rsidRDefault="0036240A" w:rsidP="00237E63">
      <w:pPr>
        <w:pStyle w:val="WPParagraph"/>
        <w:numPr>
          <w:ilvl w:val="0"/>
          <w:numId w:val="7"/>
        </w:numPr>
        <w:rPr>
          <w:sz w:val="20"/>
          <w:szCs w:val="20"/>
        </w:rPr>
      </w:pPr>
      <w:r w:rsidRPr="007A57DC">
        <w:rPr>
          <w:sz w:val="20"/>
          <w:szCs w:val="20"/>
        </w:rPr>
        <w:t>Encourage staff to use greener fuels in thei</w:t>
      </w:r>
      <w:r w:rsidR="00D654E6" w:rsidRPr="007A57DC">
        <w:rPr>
          <w:sz w:val="20"/>
          <w:szCs w:val="20"/>
        </w:rPr>
        <w:t xml:space="preserve">r personal vehicles if </w:t>
      </w:r>
      <w:proofErr w:type="gramStart"/>
      <w:r w:rsidR="00D654E6" w:rsidRPr="007A57DC">
        <w:rPr>
          <w:sz w:val="20"/>
          <w:szCs w:val="20"/>
        </w:rPr>
        <w:t>possible</w:t>
      </w:r>
      <w:proofErr w:type="gramEnd"/>
    </w:p>
    <w:p w14:paraId="1A4BA920" w14:textId="77777777" w:rsidR="00664365" w:rsidRPr="007A57DC" w:rsidRDefault="00664365" w:rsidP="00EF0861">
      <w:pPr>
        <w:pStyle w:val="WPParagraph"/>
        <w:rPr>
          <w:sz w:val="20"/>
          <w:szCs w:val="20"/>
        </w:rPr>
      </w:pPr>
    </w:p>
    <w:p w14:paraId="5530BC6F" w14:textId="2C959C0F" w:rsidR="0036240A" w:rsidRPr="007A57DC" w:rsidRDefault="00973B43" w:rsidP="00664365">
      <w:pPr>
        <w:pStyle w:val="WPParagraph"/>
        <w:rPr>
          <w:rFonts w:cs="Arial"/>
          <w:sz w:val="20"/>
          <w:szCs w:val="20"/>
        </w:rPr>
      </w:pPr>
      <w:r w:rsidRPr="007A57DC">
        <w:rPr>
          <w:sz w:val="20"/>
          <w:szCs w:val="20"/>
        </w:rPr>
        <w:t xml:space="preserve">The company has purchased one electric car and three electric vans. </w:t>
      </w:r>
      <w:r w:rsidR="00C7173E" w:rsidRPr="007A57DC">
        <w:rPr>
          <w:sz w:val="20"/>
          <w:szCs w:val="20"/>
        </w:rPr>
        <w:t xml:space="preserve">All vehicles can be charged on site using electric generated from renewable sources. </w:t>
      </w:r>
      <w:r w:rsidRPr="007A57DC">
        <w:rPr>
          <w:sz w:val="20"/>
          <w:szCs w:val="20"/>
        </w:rPr>
        <w:t xml:space="preserve">Other </w:t>
      </w:r>
      <w:r w:rsidR="0036240A" w:rsidRPr="007A57DC">
        <w:rPr>
          <w:sz w:val="20"/>
          <w:szCs w:val="20"/>
        </w:rPr>
        <w:t>vehicles</w:t>
      </w:r>
      <w:r w:rsidR="00EF0861" w:rsidRPr="007A57DC">
        <w:rPr>
          <w:sz w:val="20"/>
          <w:szCs w:val="20"/>
        </w:rPr>
        <w:t xml:space="preserve"> including company hybrid cars and vans are sourced to continually reduce our carbon </w:t>
      </w:r>
      <w:r w:rsidR="00C7173E" w:rsidRPr="007A57DC">
        <w:rPr>
          <w:sz w:val="20"/>
          <w:szCs w:val="20"/>
        </w:rPr>
        <w:t>footprint.</w:t>
      </w:r>
      <w:r w:rsidR="008C4E85" w:rsidRPr="007A57DC">
        <w:rPr>
          <w:sz w:val="20"/>
          <w:szCs w:val="20"/>
        </w:rPr>
        <w:t xml:space="preserve"> </w:t>
      </w:r>
      <w:r w:rsidR="00EF0861" w:rsidRPr="007A57DC">
        <w:rPr>
          <w:sz w:val="20"/>
          <w:szCs w:val="20"/>
        </w:rPr>
        <w:t>We are committed long-term to sourcing electric vehicles to b</w:t>
      </w:r>
      <w:r w:rsidR="0036240A" w:rsidRPr="007A57DC">
        <w:rPr>
          <w:sz w:val="20"/>
          <w:szCs w:val="20"/>
        </w:rPr>
        <w:t xml:space="preserve">e </w:t>
      </w:r>
      <w:r w:rsidR="00EF0861" w:rsidRPr="007A57DC">
        <w:rPr>
          <w:sz w:val="20"/>
          <w:szCs w:val="20"/>
        </w:rPr>
        <w:t>as energy efficient as possible</w:t>
      </w:r>
      <w:r w:rsidR="00664365" w:rsidRPr="007A57DC">
        <w:rPr>
          <w:sz w:val="20"/>
          <w:szCs w:val="20"/>
        </w:rPr>
        <w:t>.</w:t>
      </w:r>
      <w:r w:rsidR="0036240A" w:rsidRPr="007A57DC">
        <w:rPr>
          <w:rFonts w:cs="Arial"/>
          <w:sz w:val="20"/>
          <w:szCs w:val="20"/>
        </w:rPr>
        <w:br/>
      </w:r>
    </w:p>
    <w:p w14:paraId="49B9E263" w14:textId="77777777" w:rsidR="0036240A" w:rsidRPr="007A57DC" w:rsidRDefault="0036240A" w:rsidP="0036240A">
      <w:pPr>
        <w:pStyle w:val="WPSub-Header"/>
        <w:rPr>
          <w:rFonts w:cs="Arial"/>
          <w:sz w:val="20"/>
          <w:szCs w:val="20"/>
        </w:rPr>
      </w:pPr>
      <w:bookmarkStart w:id="12" w:name="_Toc519238170"/>
      <w:bookmarkStart w:id="13" w:name="_Toc121476126"/>
      <w:bookmarkStart w:id="14" w:name="_Toc128407008"/>
      <w:r w:rsidRPr="007A57DC">
        <w:rPr>
          <w:rFonts w:cs="Arial"/>
          <w:sz w:val="20"/>
          <w:szCs w:val="20"/>
        </w:rPr>
        <w:t xml:space="preserve">Our </w:t>
      </w:r>
      <w:proofErr w:type="gramStart"/>
      <w:r w:rsidRPr="007A57DC">
        <w:rPr>
          <w:rFonts w:cs="Arial"/>
          <w:sz w:val="20"/>
          <w:szCs w:val="20"/>
        </w:rPr>
        <w:t>Community</w:t>
      </w:r>
      <w:bookmarkEnd w:id="12"/>
      <w:bookmarkEnd w:id="13"/>
      <w:bookmarkEnd w:id="14"/>
      <w:proofErr w:type="gramEnd"/>
    </w:p>
    <w:p w14:paraId="7B2ED7AA" w14:textId="77777777" w:rsidR="0036240A" w:rsidRPr="007A57DC" w:rsidRDefault="0036240A" w:rsidP="0036240A">
      <w:pPr>
        <w:pStyle w:val="WPParagraph"/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>We will look to strengthen relationships by supporting activities of importance to the community. We will:</w:t>
      </w:r>
    </w:p>
    <w:p w14:paraId="4F147D95" w14:textId="77777777" w:rsidR="0036240A" w:rsidRPr="007A57DC" w:rsidRDefault="0036240A" w:rsidP="0036240A">
      <w:pPr>
        <w:pStyle w:val="WPParagraph"/>
        <w:rPr>
          <w:rFonts w:cs="Arial"/>
          <w:sz w:val="20"/>
          <w:szCs w:val="20"/>
        </w:rPr>
      </w:pPr>
    </w:p>
    <w:p w14:paraId="60229B76" w14:textId="488AC846" w:rsidR="0036240A" w:rsidRPr="007A57DC" w:rsidRDefault="0036240A" w:rsidP="00237E63">
      <w:pPr>
        <w:pStyle w:val="WPParagraph"/>
        <w:numPr>
          <w:ilvl w:val="0"/>
          <w:numId w:val="3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>Encourage employees to volunteer</w:t>
      </w:r>
      <w:r w:rsidR="00C7235D" w:rsidRPr="007A57DC">
        <w:rPr>
          <w:rFonts w:cs="Arial"/>
          <w:sz w:val="20"/>
          <w:szCs w:val="20"/>
        </w:rPr>
        <w:t xml:space="preserve"> </w:t>
      </w:r>
      <w:r w:rsidR="00837CF8" w:rsidRPr="007A57DC">
        <w:rPr>
          <w:rFonts w:cs="Arial"/>
          <w:sz w:val="20"/>
          <w:szCs w:val="20"/>
        </w:rPr>
        <w:t>(litter picking, planting trees, forest activities)</w:t>
      </w:r>
    </w:p>
    <w:p w14:paraId="2AB2F202" w14:textId="77777777" w:rsidR="0036240A" w:rsidRPr="007A57DC" w:rsidRDefault="0036240A" w:rsidP="00237E63">
      <w:pPr>
        <w:pStyle w:val="WPParagraph"/>
        <w:numPr>
          <w:ilvl w:val="0"/>
          <w:numId w:val="3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Look to support our marketplace with their fundraising activities where </w:t>
      </w:r>
      <w:proofErr w:type="gramStart"/>
      <w:r w:rsidRPr="007A57DC">
        <w:rPr>
          <w:rFonts w:cs="Arial"/>
          <w:sz w:val="20"/>
          <w:szCs w:val="20"/>
        </w:rPr>
        <w:t>possible</w:t>
      </w:r>
      <w:proofErr w:type="gramEnd"/>
      <w:r w:rsidRPr="007A57DC">
        <w:rPr>
          <w:rFonts w:cs="Arial"/>
          <w:sz w:val="20"/>
          <w:szCs w:val="20"/>
        </w:rPr>
        <w:t xml:space="preserve"> </w:t>
      </w:r>
    </w:p>
    <w:p w14:paraId="2DFAFF09" w14:textId="77777777" w:rsidR="0036240A" w:rsidRPr="007A57DC" w:rsidRDefault="0036240A" w:rsidP="00237E63">
      <w:pPr>
        <w:pStyle w:val="WPParagraph"/>
        <w:numPr>
          <w:ilvl w:val="0"/>
          <w:numId w:val="3"/>
        </w:numPr>
        <w:rPr>
          <w:rFonts w:cs="Arial"/>
          <w:sz w:val="20"/>
          <w:szCs w:val="20"/>
        </w:rPr>
      </w:pPr>
      <w:r w:rsidRPr="007A57DC">
        <w:rPr>
          <w:rFonts w:cs="Arial"/>
          <w:sz w:val="20"/>
          <w:szCs w:val="20"/>
        </w:rPr>
        <w:t xml:space="preserve">Support the community with initiatives and </w:t>
      </w:r>
      <w:proofErr w:type="gramStart"/>
      <w:r w:rsidRPr="007A57DC">
        <w:rPr>
          <w:rFonts w:cs="Arial"/>
          <w:sz w:val="20"/>
          <w:szCs w:val="20"/>
        </w:rPr>
        <w:t>events</w:t>
      </w:r>
      <w:proofErr w:type="gramEnd"/>
    </w:p>
    <w:p w14:paraId="1116BA9D" w14:textId="57C2E6E7" w:rsidR="0036240A" w:rsidRPr="007A57DC" w:rsidRDefault="0036240A" w:rsidP="00237E63">
      <w:pPr>
        <w:pStyle w:val="WPParagraph"/>
        <w:numPr>
          <w:ilvl w:val="0"/>
          <w:numId w:val="3"/>
        </w:numPr>
        <w:rPr>
          <w:rFonts w:cs="Arial"/>
          <w:iCs/>
          <w:sz w:val="20"/>
          <w:szCs w:val="20"/>
        </w:rPr>
      </w:pPr>
      <w:r w:rsidRPr="007A57DC">
        <w:rPr>
          <w:rFonts w:cs="Arial"/>
          <w:iCs/>
          <w:sz w:val="20"/>
          <w:szCs w:val="20"/>
        </w:rPr>
        <w:t xml:space="preserve">Sponsorship of or monetary donations </w:t>
      </w:r>
      <w:proofErr w:type="gramStart"/>
      <w:r w:rsidRPr="007A57DC">
        <w:rPr>
          <w:rFonts w:cs="Arial"/>
          <w:iCs/>
          <w:sz w:val="20"/>
          <w:szCs w:val="20"/>
        </w:rPr>
        <w:t>to:</w:t>
      </w:r>
      <w:proofErr w:type="gramEnd"/>
      <w:r w:rsidRPr="007A57DC">
        <w:rPr>
          <w:rFonts w:cs="Arial"/>
          <w:iCs/>
          <w:sz w:val="20"/>
          <w:szCs w:val="20"/>
        </w:rPr>
        <w:t xml:space="preserve"> local charities, sports clubs, societies, youth groups, communi</w:t>
      </w:r>
      <w:r w:rsidR="008C4E85" w:rsidRPr="007A57DC">
        <w:rPr>
          <w:rFonts w:cs="Arial"/>
          <w:iCs/>
          <w:sz w:val="20"/>
          <w:szCs w:val="20"/>
        </w:rPr>
        <w:t>ty centres, or anything else that is feel appropriate</w:t>
      </w:r>
    </w:p>
    <w:p w14:paraId="3001D14F" w14:textId="34F6F881" w:rsidR="0036240A" w:rsidRPr="007A57DC" w:rsidRDefault="0036240A" w:rsidP="00237E63">
      <w:pPr>
        <w:pStyle w:val="WPParagraph"/>
        <w:numPr>
          <w:ilvl w:val="0"/>
          <w:numId w:val="3"/>
        </w:numPr>
        <w:rPr>
          <w:rFonts w:cs="Arial"/>
          <w:iCs/>
          <w:sz w:val="20"/>
          <w:szCs w:val="20"/>
        </w:rPr>
      </w:pPr>
      <w:r w:rsidRPr="007A57DC">
        <w:rPr>
          <w:rFonts w:cs="Arial"/>
          <w:iCs/>
          <w:sz w:val="20"/>
          <w:szCs w:val="20"/>
        </w:rPr>
        <w:t xml:space="preserve">Support local charities etc. by fundraising or donating </w:t>
      </w:r>
      <w:proofErr w:type="gramStart"/>
      <w:r w:rsidRPr="007A57DC">
        <w:rPr>
          <w:rFonts w:cs="Arial"/>
          <w:iCs/>
          <w:sz w:val="20"/>
          <w:szCs w:val="20"/>
        </w:rPr>
        <w:t>time</w:t>
      </w:r>
      <w:proofErr w:type="gramEnd"/>
      <w:r w:rsidRPr="007A57DC">
        <w:rPr>
          <w:rFonts w:cs="Arial"/>
          <w:iCs/>
          <w:sz w:val="20"/>
          <w:szCs w:val="20"/>
        </w:rPr>
        <w:t xml:space="preserve"> </w:t>
      </w:r>
      <w:r w:rsidR="00EC4756" w:rsidRPr="007A57DC">
        <w:rPr>
          <w:rFonts w:cs="Arial"/>
          <w:iCs/>
          <w:sz w:val="20"/>
          <w:szCs w:val="20"/>
        </w:rPr>
        <w:t xml:space="preserve"> </w:t>
      </w:r>
    </w:p>
    <w:p w14:paraId="50C786FC" w14:textId="2E941680" w:rsidR="0036240A" w:rsidRDefault="0036240A" w:rsidP="00237E63">
      <w:pPr>
        <w:pStyle w:val="WPParagraph"/>
        <w:numPr>
          <w:ilvl w:val="0"/>
          <w:numId w:val="3"/>
        </w:numPr>
        <w:rPr>
          <w:rFonts w:cs="Arial"/>
          <w:iCs/>
          <w:sz w:val="20"/>
          <w:szCs w:val="20"/>
        </w:rPr>
      </w:pPr>
      <w:r w:rsidRPr="007A57DC">
        <w:rPr>
          <w:rFonts w:cs="Arial"/>
          <w:iCs/>
          <w:sz w:val="20"/>
          <w:szCs w:val="20"/>
        </w:rPr>
        <w:t xml:space="preserve">Supporting the surrounding community by employing local people, providing apprenticeships, </w:t>
      </w:r>
      <w:r w:rsidR="00A9607D" w:rsidRPr="007A57DC">
        <w:rPr>
          <w:rFonts w:cs="Arial"/>
          <w:iCs/>
          <w:sz w:val="20"/>
          <w:szCs w:val="20"/>
        </w:rPr>
        <w:t>and talks</w:t>
      </w:r>
      <w:r w:rsidRPr="007A57DC">
        <w:rPr>
          <w:rFonts w:cs="Arial"/>
          <w:iCs/>
          <w:sz w:val="20"/>
          <w:szCs w:val="20"/>
        </w:rPr>
        <w:t xml:space="preserve"> at sch</w:t>
      </w:r>
      <w:r w:rsidR="008C4E85" w:rsidRPr="007A57DC">
        <w:rPr>
          <w:rFonts w:cs="Arial"/>
          <w:iCs/>
          <w:sz w:val="20"/>
          <w:szCs w:val="20"/>
        </w:rPr>
        <w:t>ools</w:t>
      </w:r>
      <w:r w:rsidR="00EC4756" w:rsidRPr="007A57DC">
        <w:rPr>
          <w:rFonts w:cs="Arial"/>
          <w:iCs/>
          <w:sz w:val="20"/>
          <w:szCs w:val="20"/>
        </w:rPr>
        <w:t xml:space="preserve"> and </w:t>
      </w:r>
      <w:r w:rsidR="008C4E85" w:rsidRPr="007A57DC">
        <w:rPr>
          <w:rFonts w:cs="Arial"/>
          <w:iCs/>
          <w:sz w:val="20"/>
          <w:szCs w:val="20"/>
        </w:rPr>
        <w:t xml:space="preserve">providing work </w:t>
      </w:r>
      <w:proofErr w:type="gramStart"/>
      <w:r w:rsidR="008C4E85" w:rsidRPr="007A57DC">
        <w:rPr>
          <w:rFonts w:cs="Arial"/>
          <w:iCs/>
          <w:sz w:val="20"/>
          <w:szCs w:val="20"/>
        </w:rPr>
        <w:t>experience</w:t>
      </w:r>
      <w:proofErr w:type="gramEnd"/>
    </w:p>
    <w:p w14:paraId="7D718F5A" w14:textId="77777777" w:rsidR="00B904EF" w:rsidRDefault="00B904EF" w:rsidP="00B904EF">
      <w:pPr>
        <w:pStyle w:val="WPParagraph"/>
        <w:rPr>
          <w:rFonts w:cs="Arial"/>
          <w:iCs/>
          <w:sz w:val="20"/>
          <w:szCs w:val="20"/>
        </w:rPr>
      </w:pPr>
    </w:p>
    <w:sectPr w:rsidR="00B904EF" w:rsidSect="005C2945">
      <w:headerReference w:type="default" r:id="rId11"/>
      <w:headerReference w:type="first" r:id="rId12"/>
      <w:pgSz w:w="11910" w:h="16840"/>
      <w:pgMar w:top="1080" w:right="680" w:bottom="960" w:left="1418" w:header="687" w:footer="77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4DC0D61" w14:textId="77777777" w:rsidR="009A682B" w:rsidRDefault="009A682B" w:rsidP="004C5544">
      <w:r>
        <w:separator/>
      </w:r>
    </w:p>
  </w:endnote>
  <w:endnote w:type="continuationSeparator" w:id="0">
    <w:p w14:paraId="74D94F1A" w14:textId="77777777" w:rsidR="009A682B" w:rsidRDefault="009A682B" w:rsidP="004C55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6E9A844" w14:textId="77777777" w:rsidR="009A682B" w:rsidRDefault="009A682B" w:rsidP="004C5544">
      <w:r>
        <w:separator/>
      </w:r>
    </w:p>
  </w:footnote>
  <w:footnote w:type="continuationSeparator" w:id="0">
    <w:p w14:paraId="1FE18511" w14:textId="77777777" w:rsidR="009A682B" w:rsidRDefault="009A682B" w:rsidP="004C55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89113" w14:textId="77777777" w:rsidR="00003DB8" w:rsidRDefault="00003DB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28B807" w14:textId="77777777" w:rsidR="00003DB8" w:rsidRPr="00F42CA3" w:rsidRDefault="00003DB8" w:rsidP="00F0232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4747EA"/>
    <w:multiLevelType w:val="hybridMultilevel"/>
    <w:tmpl w:val="33B4FDF2"/>
    <w:lvl w:ilvl="0" w:tplc="7CFC52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B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671CDF"/>
    <w:multiLevelType w:val="multilevel"/>
    <w:tmpl w:val="21D676A8"/>
    <w:lvl w:ilvl="0">
      <w:start w:val="3"/>
      <w:numFmt w:val="decimal"/>
      <w:lvlText w:val="%1"/>
      <w:lvlJc w:val="left"/>
      <w:pPr>
        <w:ind w:left="909" w:hanging="576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09" w:hanging="576"/>
      </w:pPr>
      <w:rPr>
        <w:rFonts w:ascii="Calibri" w:eastAsia="Calibri" w:hAnsi="Calibri" w:cs="Calibri" w:hint="default"/>
        <w:b/>
        <w:bCs/>
        <w:i w:val="0"/>
        <w:iCs w:val="0"/>
        <w:color w:val="008000"/>
        <w:w w:val="100"/>
        <w:sz w:val="24"/>
        <w:szCs w:val="24"/>
        <w:lang w:val="en-GB" w:eastAsia="en-US" w:bidi="ar-SA"/>
      </w:rPr>
    </w:lvl>
    <w:lvl w:ilvl="2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800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19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78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237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267" w:hanging="360"/>
      </w:pPr>
      <w:rPr>
        <w:rFonts w:hint="default"/>
        <w:lang w:val="en-GB" w:eastAsia="en-US" w:bidi="ar-SA"/>
      </w:rPr>
    </w:lvl>
  </w:abstractNum>
  <w:abstractNum w:abstractNumId="2" w15:restartNumberingAfterBreak="0">
    <w:nsid w:val="146A67DC"/>
    <w:multiLevelType w:val="hybridMultilevel"/>
    <w:tmpl w:val="83B8A6DC"/>
    <w:lvl w:ilvl="0" w:tplc="E148081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7BABBCE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6ACA1DFA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80E72E6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B1A52E4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C5081A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A43E4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8F286A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9B8A9072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DB4436C"/>
    <w:multiLevelType w:val="hybridMultilevel"/>
    <w:tmpl w:val="8EB40C48"/>
    <w:lvl w:ilvl="0" w:tplc="6B4CAB08">
      <w:numFmt w:val="bullet"/>
      <w:lvlText w:val="•"/>
      <w:lvlJc w:val="left"/>
      <w:pPr>
        <w:ind w:left="753" w:hanging="1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BCEC5F4E">
      <w:numFmt w:val="bullet"/>
      <w:lvlText w:val="•"/>
      <w:lvlJc w:val="left"/>
      <w:pPr>
        <w:ind w:left="928" w:hanging="111"/>
      </w:pPr>
      <w:rPr>
        <w:rFonts w:hint="default"/>
        <w:lang w:val="en-US" w:eastAsia="en-US" w:bidi="ar-SA"/>
      </w:rPr>
    </w:lvl>
    <w:lvl w:ilvl="2" w:tplc="BC360F92">
      <w:numFmt w:val="bullet"/>
      <w:lvlText w:val="•"/>
      <w:lvlJc w:val="left"/>
      <w:pPr>
        <w:ind w:left="1096" w:hanging="111"/>
      </w:pPr>
      <w:rPr>
        <w:rFonts w:hint="default"/>
        <w:lang w:val="en-US" w:eastAsia="en-US" w:bidi="ar-SA"/>
      </w:rPr>
    </w:lvl>
    <w:lvl w:ilvl="3" w:tplc="A07C5264">
      <w:numFmt w:val="bullet"/>
      <w:lvlText w:val="•"/>
      <w:lvlJc w:val="left"/>
      <w:pPr>
        <w:ind w:left="1264" w:hanging="111"/>
      </w:pPr>
      <w:rPr>
        <w:rFonts w:hint="default"/>
        <w:lang w:val="en-US" w:eastAsia="en-US" w:bidi="ar-SA"/>
      </w:rPr>
    </w:lvl>
    <w:lvl w:ilvl="4" w:tplc="44D4DBB0">
      <w:numFmt w:val="bullet"/>
      <w:lvlText w:val="•"/>
      <w:lvlJc w:val="left"/>
      <w:pPr>
        <w:ind w:left="1432" w:hanging="111"/>
      </w:pPr>
      <w:rPr>
        <w:rFonts w:hint="default"/>
        <w:lang w:val="en-US" w:eastAsia="en-US" w:bidi="ar-SA"/>
      </w:rPr>
    </w:lvl>
    <w:lvl w:ilvl="5" w:tplc="9CD41968">
      <w:numFmt w:val="bullet"/>
      <w:lvlText w:val="•"/>
      <w:lvlJc w:val="left"/>
      <w:pPr>
        <w:ind w:left="1600" w:hanging="111"/>
      </w:pPr>
      <w:rPr>
        <w:rFonts w:hint="default"/>
        <w:lang w:val="en-US" w:eastAsia="en-US" w:bidi="ar-SA"/>
      </w:rPr>
    </w:lvl>
    <w:lvl w:ilvl="6" w:tplc="228CB52A">
      <w:numFmt w:val="bullet"/>
      <w:lvlText w:val="•"/>
      <w:lvlJc w:val="left"/>
      <w:pPr>
        <w:ind w:left="1768" w:hanging="111"/>
      </w:pPr>
      <w:rPr>
        <w:rFonts w:hint="default"/>
        <w:lang w:val="en-US" w:eastAsia="en-US" w:bidi="ar-SA"/>
      </w:rPr>
    </w:lvl>
    <w:lvl w:ilvl="7" w:tplc="A5EA9B92">
      <w:numFmt w:val="bullet"/>
      <w:lvlText w:val="•"/>
      <w:lvlJc w:val="left"/>
      <w:pPr>
        <w:ind w:left="1936" w:hanging="111"/>
      </w:pPr>
      <w:rPr>
        <w:rFonts w:hint="default"/>
        <w:lang w:val="en-US" w:eastAsia="en-US" w:bidi="ar-SA"/>
      </w:rPr>
    </w:lvl>
    <w:lvl w:ilvl="8" w:tplc="D0EEC232">
      <w:numFmt w:val="bullet"/>
      <w:lvlText w:val="•"/>
      <w:lvlJc w:val="left"/>
      <w:pPr>
        <w:ind w:left="2105" w:hanging="111"/>
      </w:pPr>
      <w:rPr>
        <w:rFonts w:hint="default"/>
        <w:lang w:val="en-US" w:eastAsia="en-US" w:bidi="ar-SA"/>
      </w:rPr>
    </w:lvl>
  </w:abstractNum>
  <w:abstractNum w:abstractNumId="4" w15:restartNumberingAfterBreak="0">
    <w:nsid w:val="22BC3766"/>
    <w:multiLevelType w:val="hybridMultilevel"/>
    <w:tmpl w:val="E32821A2"/>
    <w:lvl w:ilvl="0" w:tplc="94EA70A0">
      <w:start w:val="1"/>
      <w:numFmt w:val="bullet"/>
      <w:lvlText w:val="•"/>
      <w:lvlJc w:val="left"/>
      <w:pPr>
        <w:ind w:left="540"/>
      </w:pPr>
      <w:rPr>
        <w:rFonts w:ascii="Arial" w:eastAsia="Arial" w:hAnsi="Arial" w:cs="Aria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9EED99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1FCFD16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3ECCDE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8CAD6F2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446D4AE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F9E02EE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B24F40E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FC2CFE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267B6D17"/>
    <w:multiLevelType w:val="multilevel"/>
    <w:tmpl w:val="A9989764"/>
    <w:lvl w:ilvl="0">
      <w:start w:val="4"/>
      <w:numFmt w:val="decimal"/>
      <w:lvlText w:val="%1"/>
      <w:lvlJc w:val="left"/>
      <w:pPr>
        <w:ind w:left="909" w:hanging="576"/>
      </w:pPr>
      <w:rPr>
        <w:rFonts w:hint="default"/>
        <w:lang w:val="en-GB" w:eastAsia="en-US" w:bidi="ar-SA"/>
      </w:rPr>
    </w:lvl>
    <w:lvl w:ilvl="1">
      <w:start w:val="1"/>
      <w:numFmt w:val="decimal"/>
      <w:lvlText w:val="%1.%2"/>
      <w:lvlJc w:val="left"/>
      <w:pPr>
        <w:ind w:left="909" w:hanging="576"/>
      </w:pPr>
      <w:rPr>
        <w:rFonts w:ascii="Calibri" w:eastAsia="Calibri" w:hAnsi="Calibri" w:cs="Calibri" w:hint="default"/>
        <w:b/>
        <w:bCs/>
        <w:i w:val="0"/>
        <w:iCs w:val="0"/>
        <w:color w:val="008000"/>
        <w:w w:val="100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2785" w:hanging="576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727" w:hanging="57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70" w:hanging="57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613" w:hanging="57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555" w:hanging="57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498" w:hanging="57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441" w:hanging="576"/>
      </w:pPr>
      <w:rPr>
        <w:rFonts w:hint="default"/>
        <w:lang w:val="en-GB" w:eastAsia="en-US" w:bidi="ar-SA"/>
      </w:rPr>
    </w:lvl>
  </w:abstractNum>
  <w:abstractNum w:abstractNumId="6" w15:restartNumberingAfterBreak="0">
    <w:nsid w:val="2C514DC8"/>
    <w:multiLevelType w:val="multilevel"/>
    <w:tmpl w:val="3E3036CA"/>
    <w:lvl w:ilvl="0">
      <w:start w:val="4"/>
      <w:numFmt w:val="decimal"/>
      <w:lvlText w:val="%1"/>
      <w:lvlJc w:val="left"/>
      <w:pPr>
        <w:ind w:left="909" w:hanging="576"/>
      </w:pPr>
      <w:rPr>
        <w:rFonts w:hint="default"/>
        <w:lang w:val="en-GB" w:eastAsia="en-US" w:bidi="ar-SA"/>
      </w:rPr>
    </w:lvl>
    <w:lvl w:ilvl="1">
      <w:start w:val="3"/>
      <w:numFmt w:val="decimal"/>
      <w:lvlText w:val="%1.%2"/>
      <w:lvlJc w:val="left"/>
      <w:pPr>
        <w:ind w:left="909" w:hanging="576"/>
      </w:pPr>
      <w:rPr>
        <w:rFonts w:ascii="Calibri" w:eastAsia="Calibri" w:hAnsi="Calibri" w:cs="Calibri" w:hint="default"/>
        <w:b/>
        <w:bCs/>
        <w:i w:val="0"/>
        <w:iCs w:val="0"/>
        <w:color w:val="008000"/>
        <w:w w:val="100"/>
        <w:sz w:val="24"/>
        <w:szCs w:val="24"/>
        <w:lang w:val="en-GB" w:eastAsia="en-US" w:bidi="ar-SA"/>
      </w:rPr>
    </w:lvl>
    <w:lvl w:ilvl="2">
      <w:numFmt w:val="bullet"/>
      <w:lvlText w:val="•"/>
      <w:lvlJc w:val="left"/>
      <w:pPr>
        <w:ind w:left="2785" w:hanging="576"/>
      </w:pPr>
      <w:rPr>
        <w:rFonts w:hint="default"/>
        <w:lang w:val="en-GB" w:eastAsia="en-US" w:bidi="ar-SA"/>
      </w:rPr>
    </w:lvl>
    <w:lvl w:ilvl="3">
      <w:numFmt w:val="bullet"/>
      <w:lvlText w:val="•"/>
      <w:lvlJc w:val="left"/>
      <w:pPr>
        <w:ind w:left="3727" w:hanging="576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670" w:hanging="576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613" w:hanging="576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555" w:hanging="576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498" w:hanging="576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441" w:hanging="576"/>
      </w:pPr>
      <w:rPr>
        <w:rFonts w:hint="default"/>
        <w:lang w:val="en-GB" w:eastAsia="en-US" w:bidi="ar-SA"/>
      </w:rPr>
    </w:lvl>
  </w:abstractNum>
  <w:abstractNum w:abstractNumId="7" w15:restartNumberingAfterBreak="0">
    <w:nsid w:val="2EB1074C"/>
    <w:multiLevelType w:val="hybridMultilevel"/>
    <w:tmpl w:val="294CD528"/>
    <w:lvl w:ilvl="0" w:tplc="045CA23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D0C695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A55E7B5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CF68150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33093E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B48A680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D099D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A4C5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06A831E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0AA32FE"/>
    <w:multiLevelType w:val="hybridMultilevel"/>
    <w:tmpl w:val="1190FF78"/>
    <w:lvl w:ilvl="0" w:tplc="08090001">
      <w:start w:val="1"/>
      <w:numFmt w:val="bullet"/>
      <w:lvlText w:val=""/>
      <w:lvlJc w:val="left"/>
      <w:pPr>
        <w:ind w:left="923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9" w15:restartNumberingAfterBreak="0">
    <w:nsid w:val="323730F7"/>
    <w:multiLevelType w:val="hybridMultilevel"/>
    <w:tmpl w:val="5BF2CA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631C55"/>
    <w:multiLevelType w:val="hybridMultilevel"/>
    <w:tmpl w:val="6386A9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51245D"/>
    <w:multiLevelType w:val="hybridMultilevel"/>
    <w:tmpl w:val="7C94C616"/>
    <w:lvl w:ilvl="0" w:tplc="7CFC52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B6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B6D7B57"/>
    <w:multiLevelType w:val="hybridMultilevel"/>
    <w:tmpl w:val="004EE8BE"/>
    <w:lvl w:ilvl="0" w:tplc="608656C2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8000"/>
        <w:w w:val="100"/>
        <w:sz w:val="22"/>
        <w:szCs w:val="22"/>
        <w:lang w:val="en-US" w:eastAsia="en-US" w:bidi="ar-SA"/>
      </w:rPr>
    </w:lvl>
    <w:lvl w:ilvl="1" w:tplc="A5683326">
      <w:numFmt w:val="bullet"/>
      <w:lvlText w:val="•"/>
      <w:lvlJc w:val="left"/>
      <w:pPr>
        <w:ind w:left="2056" w:hanging="360"/>
      </w:pPr>
      <w:rPr>
        <w:rFonts w:hint="default"/>
        <w:lang w:val="en-US" w:eastAsia="en-US" w:bidi="ar-SA"/>
      </w:rPr>
    </w:lvl>
    <w:lvl w:ilvl="2" w:tplc="BF70E2FA">
      <w:numFmt w:val="bullet"/>
      <w:lvlText w:val="•"/>
      <w:lvlJc w:val="left"/>
      <w:pPr>
        <w:ind w:left="2993" w:hanging="360"/>
      </w:pPr>
      <w:rPr>
        <w:rFonts w:hint="default"/>
        <w:lang w:val="en-US" w:eastAsia="en-US" w:bidi="ar-SA"/>
      </w:rPr>
    </w:lvl>
    <w:lvl w:ilvl="3" w:tplc="4EDA96EA">
      <w:numFmt w:val="bullet"/>
      <w:lvlText w:val="•"/>
      <w:lvlJc w:val="left"/>
      <w:pPr>
        <w:ind w:left="3929" w:hanging="360"/>
      </w:pPr>
      <w:rPr>
        <w:rFonts w:hint="default"/>
        <w:lang w:val="en-US" w:eastAsia="en-US" w:bidi="ar-SA"/>
      </w:rPr>
    </w:lvl>
    <w:lvl w:ilvl="4" w:tplc="2492522A">
      <w:numFmt w:val="bullet"/>
      <w:lvlText w:val="•"/>
      <w:lvlJc w:val="left"/>
      <w:pPr>
        <w:ind w:left="4866" w:hanging="360"/>
      </w:pPr>
      <w:rPr>
        <w:rFonts w:hint="default"/>
        <w:lang w:val="en-US" w:eastAsia="en-US" w:bidi="ar-SA"/>
      </w:rPr>
    </w:lvl>
    <w:lvl w:ilvl="5" w:tplc="922E6BA0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  <w:lvl w:ilvl="6" w:tplc="488EEADA">
      <w:numFmt w:val="bullet"/>
      <w:lvlText w:val="•"/>
      <w:lvlJc w:val="left"/>
      <w:pPr>
        <w:ind w:left="6739" w:hanging="360"/>
      </w:pPr>
      <w:rPr>
        <w:rFonts w:hint="default"/>
        <w:lang w:val="en-US" w:eastAsia="en-US" w:bidi="ar-SA"/>
      </w:rPr>
    </w:lvl>
    <w:lvl w:ilvl="7" w:tplc="4932793E">
      <w:numFmt w:val="bullet"/>
      <w:lvlText w:val="•"/>
      <w:lvlJc w:val="left"/>
      <w:pPr>
        <w:ind w:left="7676" w:hanging="360"/>
      </w:pPr>
      <w:rPr>
        <w:rFonts w:hint="default"/>
        <w:lang w:val="en-US" w:eastAsia="en-US" w:bidi="ar-SA"/>
      </w:rPr>
    </w:lvl>
    <w:lvl w:ilvl="8" w:tplc="E062BB80">
      <w:numFmt w:val="bullet"/>
      <w:lvlText w:val="•"/>
      <w:lvlJc w:val="left"/>
      <w:pPr>
        <w:ind w:left="8613" w:hanging="360"/>
      </w:pPr>
      <w:rPr>
        <w:rFonts w:hint="default"/>
        <w:lang w:val="en-US" w:eastAsia="en-US" w:bidi="ar-SA"/>
      </w:rPr>
    </w:lvl>
  </w:abstractNum>
  <w:abstractNum w:abstractNumId="13" w15:restartNumberingAfterBreak="0">
    <w:nsid w:val="3C2F1A02"/>
    <w:multiLevelType w:val="hybridMultilevel"/>
    <w:tmpl w:val="C6702BBE"/>
    <w:lvl w:ilvl="0" w:tplc="7CFC52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6EB6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C943D61"/>
    <w:multiLevelType w:val="hybridMultilevel"/>
    <w:tmpl w:val="D074B19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9E387F"/>
    <w:multiLevelType w:val="hybridMultilevel"/>
    <w:tmpl w:val="51942D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D44E12"/>
    <w:multiLevelType w:val="hybridMultilevel"/>
    <w:tmpl w:val="9808EE16"/>
    <w:lvl w:ilvl="0" w:tplc="7CFC522C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6EB6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E07475F"/>
    <w:multiLevelType w:val="hybridMultilevel"/>
    <w:tmpl w:val="B4EE91A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F380CEF"/>
    <w:multiLevelType w:val="hybridMultilevel"/>
    <w:tmpl w:val="D7FEAB5C"/>
    <w:lvl w:ilvl="0" w:tplc="6F0235E4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000000" w:themeColor="text1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40A243B6"/>
    <w:multiLevelType w:val="hybridMultilevel"/>
    <w:tmpl w:val="AED21B74"/>
    <w:lvl w:ilvl="0" w:tplc="8CBA27BA">
      <w:numFmt w:val="bullet"/>
      <w:lvlText w:val="•"/>
      <w:lvlJc w:val="left"/>
      <w:pPr>
        <w:ind w:left="533" w:hanging="1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62E8EEFC">
      <w:numFmt w:val="bullet"/>
      <w:lvlText w:val="•"/>
      <w:lvlJc w:val="left"/>
      <w:pPr>
        <w:ind w:left="784" w:hanging="111"/>
      </w:pPr>
      <w:rPr>
        <w:rFonts w:hint="default"/>
        <w:lang w:val="en-GB" w:eastAsia="en-US" w:bidi="ar-SA"/>
      </w:rPr>
    </w:lvl>
    <w:lvl w:ilvl="2" w:tplc="DA242188">
      <w:numFmt w:val="bullet"/>
      <w:lvlText w:val="•"/>
      <w:lvlJc w:val="left"/>
      <w:pPr>
        <w:ind w:left="1029" w:hanging="111"/>
      </w:pPr>
      <w:rPr>
        <w:rFonts w:hint="default"/>
        <w:lang w:val="en-GB" w:eastAsia="en-US" w:bidi="ar-SA"/>
      </w:rPr>
    </w:lvl>
    <w:lvl w:ilvl="3" w:tplc="BE8ED7C0">
      <w:numFmt w:val="bullet"/>
      <w:lvlText w:val="•"/>
      <w:lvlJc w:val="left"/>
      <w:pPr>
        <w:ind w:left="1274" w:hanging="111"/>
      </w:pPr>
      <w:rPr>
        <w:rFonts w:hint="default"/>
        <w:lang w:val="en-GB" w:eastAsia="en-US" w:bidi="ar-SA"/>
      </w:rPr>
    </w:lvl>
    <w:lvl w:ilvl="4" w:tplc="5D0CEDEA">
      <w:numFmt w:val="bullet"/>
      <w:lvlText w:val="•"/>
      <w:lvlJc w:val="left"/>
      <w:pPr>
        <w:ind w:left="1519" w:hanging="111"/>
      </w:pPr>
      <w:rPr>
        <w:rFonts w:hint="default"/>
        <w:lang w:val="en-GB" w:eastAsia="en-US" w:bidi="ar-SA"/>
      </w:rPr>
    </w:lvl>
    <w:lvl w:ilvl="5" w:tplc="AE5ECC20">
      <w:numFmt w:val="bullet"/>
      <w:lvlText w:val="•"/>
      <w:lvlJc w:val="left"/>
      <w:pPr>
        <w:ind w:left="1764" w:hanging="111"/>
      </w:pPr>
      <w:rPr>
        <w:rFonts w:hint="default"/>
        <w:lang w:val="en-GB" w:eastAsia="en-US" w:bidi="ar-SA"/>
      </w:rPr>
    </w:lvl>
    <w:lvl w:ilvl="6" w:tplc="6CCEB65E">
      <w:numFmt w:val="bullet"/>
      <w:lvlText w:val="•"/>
      <w:lvlJc w:val="left"/>
      <w:pPr>
        <w:ind w:left="2008" w:hanging="111"/>
      </w:pPr>
      <w:rPr>
        <w:rFonts w:hint="default"/>
        <w:lang w:val="en-GB" w:eastAsia="en-US" w:bidi="ar-SA"/>
      </w:rPr>
    </w:lvl>
    <w:lvl w:ilvl="7" w:tplc="B1B4FBB2">
      <w:numFmt w:val="bullet"/>
      <w:lvlText w:val="•"/>
      <w:lvlJc w:val="left"/>
      <w:pPr>
        <w:ind w:left="2253" w:hanging="111"/>
      </w:pPr>
      <w:rPr>
        <w:rFonts w:hint="default"/>
        <w:lang w:val="en-GB" w:eastAsia="en-US" w:bidi="ar-SA"/>
      </w:rPr>
    </w:lvl>
    <w:lvl w:ilvl="8" w:tplc="921E1110">
      <w:numFmt w:val="bullet"/>
      <w:lvlText w:val="•"/>
      <w:lvlJc w:val="left"/>
      <w:pPr>
        <w:ind w:left="2498" w:hanging="111"/>
      </w:pPr>
      <w:rPr>
        <w:rFonts w:hint="default"/>
        <w:lang w:val="en-GB" w:eastAsia="en-US" w:bidi="ar-SA"/>
      </w:rPr>
    </w:lvl>
  </w:abstractNum>
  <w:abstractNum w:abstractNumId="20" w15:restartNumberingAfterBreak="0">
    <w:nsid w:val="42CC5528"/>
    <w:multiLevelType w:val="hybridMultilevel"/>
    <w:tmpl w:val="3B8E046E"/>
    <w:lvl w:ilvl="0" w:tplc="681C52F8">
      <w:numFmt w:val="bullet"/>
      <w:lvlText w:val="•"/>
      <w:lvlJc w:val="left"/>
      <w:pPr>
        <w:ind w:left="753" w:hanging="1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7848F276">
      <w:numFmt w:val="bullet"/>
      <w:lvlText w:val="•"/>
      <w:lvlJc w:val="left"/>
      <w:pPr>
        <w:ind w:left="928" w:hanging="111"/>
      </w:pPr>
      <w:rPr>
        <w:rFonts w:hint="default"/>
        <w:lang w:val="en-GB" w:eastAsia="en-US" w:bidi="ar-SA"/>
      </w:rPr>
    </w:lvl>
    <w:lvl w:ilvl="2" w:tplc="3940D90A">
      <w:numFmt w:val="bullet"/>
      <w:lvlText w:val="•"/>
      <w:lvlJc w:val="left"/>
      <w:pPr>
        <w:ind w:left="1096" w:hanging="111"/>
      </w:pPr>
      <w:rPr>
        <w:rFonts w:hint="default"/>
        <w:lang w:val="en-GB" w:eastAsia="en-US" w:bidi="ar-SA"/>
      </w:rPr>
    </w:lvl>
    <w:lvl w:ilvl="3" w:tplc="DEEC8C4C">
      <w:numFmt w:val="bullet"/>
      <w:lvlText w:val="•"/>
      <w:lvlJc w:val="left"/>
      <w:pPr>
        <w:ind w:left="1264" w:hanging="111"/>
      </w:pPr>
      <w:rPr>
        <w:rFonts w:hint="default"/>
        <w:lang w:val="en-GB" w:eastAsia="en-US" w:bidi="ar-SA"/>
      </w:rPr>
    </w:lvl>
    <w:lvl w:ilvl="4" w:tplc="C6DC87F6">
      <w:numFmt w:val="bullet"/>
      <w:lvlText w:val="•"/>
      <w:lvlJc w:val="left"/>
      <w:pPr>
        <w:ind w:left="1432" w:hanging="111"/>
      </w:pPr>
      <w:rPr>
        <w:rFonts w:hint="default"/>
        <w:lang w:val="en-GB" w:eastAsia="en-US" w:bidi="ar-SA"/>
      </w:rPr>
    </w:lvl>
    <w:lvl w:ilvl="5" w:tplc="8000EB38">
      <w:numFmt w:val="bullet"/>
      <w:lvlText w:val="•"/>
      <w:lvlJc w:val="left"/>
      <w:pPr>
        <w:ind w:left="1600" w:hanging="111"/>
      </w:pPr>
      <w:rPr>
        <w:rFonts w:hint="default"/>
        <w:lang w:val="en-GB" w:eastAsia="en-US" w:bidi="ar-SA"/>
      </w:rPr>
    </w:lvl>
    <w:lvl w:ilvl="6" w:tplc="86C8178A">
      <w:numFmt w:val="bullet"/>
      <w:lvlText w:val="•"/>
      <w:lvlJc w:val="left"/>
      <w:pPr>
        <w:ind w:left="1768" w:hanging="111"/>
      </w:pPr>
      <w:rPr>
        <w:rFonts w:hint="default"/>
        <w:lang w:val="en-GB" w:eastAsia="en-US" w:bidi="ar-SA"/>
      </w:rPr>
    </w:lvl>
    <w:lvl w:ilvl="7" w:tplc="7D56C1CA">
      <w:numFmt w:val="bullet"/>
      <w:lvlText w:val="•"/>
      <w:lvlJc w:val="left"/>
      <w:pPr>
        <w:ind w:left="1936" w:hanging="111"/>
      </w:pPr>
      <w:rPr>
        <w:rFonts w:hint="default"/>
        <w:lang w:val="en-GB" w:eastAsia="en-US" w:bidi="ar-SA"/>
      </w:rPr>
    </w:lvl>
    <w:lvl w:ilvl="8" w:tplc="DB84DD5E">
      <w:numFmt w:val="bullet"/>
      <w:lvlText w:val="•"/>
      <w:lvlJc w:val="left"/>
      <w:pPr>
        <w:ind w:left="2105" w:hanging="111"/>
      </w:pPr>
      <w:rPr>
        <w:rFonts w:hint="default"/>
        <w:lang w:val="en-GB" w:eastAsia="en-US" w:bidi="ar-SA"/>
      </w:rPr>
    </w:lvl>
  </w:abstractNum>
  <w:abstractNum w:abstractNumId="21" w15:restartNumberingAfterBreak="0">
    <w:nsid w:val="45B27AB6"/>
    <w:multiLevelType w:val="hybridMultilevel"/>
    <w:tmpl w:val="E64ED60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E7207D"/>
    <w:multiLevelType w:val="hybridMultilevel"/>
    <w:tmpl w:val="45624D78"/>
    <w:lvl w:ilvl="0" w:tplc="6B367A02">
      <w:numFmt w:val="bullet"/>
      <w:lvlText w:val="•"/>
      <w:lvlJc w:val="left"/>
      <w:pPr>
        <w:ind w:left="753" w:hanging="1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2000E19E">
      <w:numFmt w:val="bullet"/>
      <w:lvlText w:val="•"/>
      <w:lvlJc w:val="left"/>
      <w:pPr>
        <w:ind w:left="985" w:hanging="111"/>
      </w:pPr>
      <w:rPr>
        <w:rFonts w:hint="default"/>
        <w:lang w:val="en-US" w:eastAsia="en-US" w:bidi="ar-SA"/>
      </w:rPr>
    </w:lvl>
    <w:lvl w:ilvl="2" w:tplc="E984F7AE">
      <w:numFmt w:val="bullet"/>
      <w:lvlText w:val="•"/>
      <w:lvlJc w:val="left"/>
      <w:pPr>
        <w:ind w:left="1211" w:hanging="111"/>
      </w:pPr>
      <w:rPr>
        <w:rFonts w:hint="default"/>
        <w:lang w:val="en-US" w:eastAsia="en-US" w:bidi="ar-SA"/>
      </w:rPr>
    </w:lvl>
    <w:lvl w:ilvl="3" w:tplc="7228F7AE">
      <w:numFmt w:val="bullet"/>
      <w:lvlText w:val="•"/>
      <w:lvlJc w:val="left"/>
      <w:pPr>
        <w:ind w:left="1437" w:hanging="111"/>
      </w:pPr>
      <w:rPr>
        <w:rFonts w:hint="default"/>
        <w:lang w:val="en-US" w:eastAsia="en-US" w:bidi="ar-SA"/>
      </w:rPr>
    </w:lvl>
    <w:lvl w:ilvl="4" w:tplc="80442E22">
      <w:numFmt w:val="bullet"/>
      <w:lvlText w:val="•"/>
      <w:lvlJc w:val="left"/>
      <w:pPr>
        <w:ind w:left="1663" w:hanging="111"/>
      </w:pPr>
      <w:rPr>
        <w:rFonts w:hint="default"/>
        <w:lang w:val="en-US" w:eastAsia="en-US" w:bidi="ar-SA"/>
      </w:rPr>
    </w:lvl>
    <w:lvl w:ilvl="5" w:tplc="50902C00">
      <w:numFmt w:val="bullet"/>
      <w:lvlText w:val="•"/>
      <w:lvlJc w:val="left"/>
      <w:pPr>
        <w:ind w:left="1889" w:hanging="111"/>
      </w:pPr>
      <w:rPr>
        <w:rFonts w:hint="default"/>
        <w:lang w:val="en-US" w:eastAsia="en-US" w:bidi="ar-SA"/>
      </w:rPr>
    </w:lvl>
    <w:lvl w:ilvl="6" w:tplc="45C04E30">
      <w:numFmt w:val="bullet"/>
      <w:lvlText w:val="•"/>
      <w:lvlJc w:val="left"/>
      <w:pPr>
        <w:ind w:left="2115" w:hanging="111"/>
      </w:pPr>
      <w:rPr>
        <w:rFonts w:hint="default"/>
        <w:lang w:val="en-US" w:eastAsia="en-US" w:bidi="ar-SA"/>
      </w:rPr>
    </w:lvl>
    <w:lvl w:ilvl="7" w:tplc="14FC48EA">
      <w:numFmt w:val="bullet"/>
      <w:lvlText w:val="•"/>
      <w:lvlJc w:val="left"/>
      <w:pPr>
        <w:ind w:left="2341" w:hanging="111"/>
      </w:pPr>
      <w:rPr>
        <w:rFonts w:hint="default"/>
        <w:lang w:val="en-US" w:eastAsia="en-US" w:bidi="ar-SA"/>
      </w:rPr>
    </w:lvl>
    <w:lvl w:ilvl="8" w:tplc="B59802C0">
      <w:numFmt w:val="bullet"/>
      <w:lvlText w:val="•"/>
      <w:lvlJc w:val="left"/>
      <w:pPr>
        <w:ind w:left="2567" w:hanging="111"/>
      </w:pPr>
      <w:rPr>
        <w:rFonts w:hint="default"/>
        <w:lang w:val="en-US" w:eastAsia="en-US" w:bidi="ar-SA"/>
      </w:rPr>
    </w:lvl>
  </w:abstractNum>
  <w:abstractNum w:abstractNumId="23" w15:restartNumberingAfterBreak="0">
    <w:nsid w:val="49C55A20"/>
    <w:multiLevelType w:val="hybridMultilevel"/>
    <w:tmpl w:val="9C3C2C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2B0334"/>
    <w:multiLevelType w:val="hybridMultilevel"/>
    <w:tmpl w:val="0C403B6E"/>
    <w:lvl w:ilvl="0" w:tplc="5240BF1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ADED648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9C8EFB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636A7A2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A1FA858E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B04CEA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7D496D2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60DEA7CC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C4A1A88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8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5" w15:restartNumberingAfterBreak="0">
    <w:nsid w:val="50A50462"/>
    <w:multiLevelType w:val="hybridMultilevel"/>
    <w:tmpl w:val="C1149E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B865C7"/>
    <w:multiLevelType w:val="hybridMultilevel"/>
    <w:tmpl w:val="80247F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1C82F2F"/>
    <w:multiLevelType w:val="hybridMultilevel"/>
    <w:tmpl w:val="BBB6E3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4311192"/>
    <w:multiLevelType w:val="hybridMultilevel"/>
    <w:tmpl w:val="8F32E53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A9B2E18"/>
    <w:multiLevelType w:val="hybridMultilevel"/>
    <w:tmpl w:val="D34230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E0A6555"/>
    <w:multiLevelType w:val="multilevel"/>
    <w:tmpl w:val="3F9803E6"/>
    <w:lvl w:ilvl="0">
      <w:start w:val="1"/>
      <w:numFmt w:val="decimal"/>
      <w:lvlText w:val="%1"/>
      <w:lvlJc w:val="left"/>
      <w:pPr>
        <w:ind w:left="750" w:hanging="359"/>
      </w:pPr>
      <w:rPr>
        <w:rFonts w:ascii="Calibri" w:eastAsia="Calibri" w:hAnsi="Calibri" w:cs="Calibri" w:hint="default"/>
        <w:b/>
        <w:bCs/>
        <w:i w:val="0"/>
        <w:iCs w:val="0"/>
        <w:color w:val="008000"/>
        <w:w w:val="99"/>
        <w:sz w:val="32"/>
        <w:szCs w:val="32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969" w:hanging="577"/>
      </w:pPr>
      <w:rPr>
        <w:rFonts w:ascii="Calibri" w:eastAsia="Calibri" w:hAnsi="Calibri" w:cs="Calibri" w:hint="default"/>
        <w:b/>
        <w:bCs/>
        <w:i w:val="0"/>
        <w:iCs w:val="0"/>
        <w:color w:val="008000"/>
        <w:w w:val="100"/>
        <w:sz w:val="24"/>
        <w:szCs w:val="24"/>
        <w:lang w:val="en-US" w:eastAsia="en-US" w:bidi="ar-SA"/>
      </w:rPr>
    </w:lvl>
    <w:lvl w:ilvl="2">
      <w:numFmt w:val="bullet"/>
      <w:lvlText w:val=""/>
      <w:lvlJc w:val="left"/>
      <w:pPr>
        <w:ind w:left="1113" w:hanging="360"/>
      </w:pPr>
      <w:rPr>
        <w:rFonts w:ascii="Symbol" w:eastAsia="Symbol" w:hAnsi="Symbol" w:cs="Symbol" w:hint="default"/>
        <w:w w:val="100"/>
        <w:lang w:val="en-US" w:eastAsia="en-US" w:bidi="ar-SA"/>
      </w:rPr>
    </w:lvl>
    <w:lvl w:ilvl="3">
      <w:numFmt w:val="bullet"/>
      <w:lvlText w:val="•"/>
      <w:lvlJc w:val="left"/>
      <w:pPr>
        <w:ind w:left="2290" w:hanging="36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3461" w:hanging="36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4632" w:hanging="36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5803" w:hanging="36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4" w:hanging="36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8144" w:hanging="360"/>
      </w:pPr>
      <w:rPr>
        <w:rFonts w:hint="default"/>
        <w:lang w:val="en-US" w:eastAsia="en-US" w:bidi="ar-SA"/>
      </w:rPr>
    </w:lvl>
  </w:abstractNum>
  <w:abstractNum w:abstractNumId="31" w15:restartNumberingAfterBreak="0">
    <w:nsid w:val="6053290E"/>
    <w:multiLevelType w:val="hybridMultilevel"/>
    <w:tmpl w:val="799CB9AA"/>
    <w:lvl w:ilvl="0" w:tplc="7CFC52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B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1106F66"/>
    <w:multiLevelType w:val="hybridMultilevel"/>
    <w:tmpl w:val="E57C626A"/>
    <w:lvl w:ilvl="0" w:tplc="7CFC52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B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26F79A4"/>
    <w:multiLevelType w:val="hybridMultilevel"/>
    <w:tmpl w:val="D518A238"/>
    <w:lvl w:ilvl="0" w:tplc="ABAC97F0">
      <w:start w:val="1"/>
      <w:numFmt w:val="decimal"/>
      <w:lvlText w:val="%1"/>
      <w:lvlJc w:val="left"/>
      <w:pPr>
        <w:ind w:left="690" w:hanging="358"/>
      </w:pPr>
      <w:rPr>
        <w:rFonts w:ascii="Calibri" w:eastAsia="Calibri" w:hAnsi="Calibri" w:cs="Calibri" w:hint="default"/>
        <w:b/>
        <w:bCs/>
        <w:i w:val="0"/>
        <w:iCs w:val="0"/>
        <w:color w:val="008000"/>
        <w:w w:val="99"/>
        <w:sz w:val="32"/>
        <w:szCs w:val="32"/>
        <w:lang w:val="en-GB" w:eastAsia="en-US" w:bidi="ar-SA"/>
      </w:rPr>
    </w:lvl>
    <w:lvl w:ilvl="1" w:tplc="721E83DA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8000"/>
        <w:w w:val="100"/>
        <w:sz w:val="22"/>
        <w:szCs w:val="22"/>
        <w:lang w:val="en-GB" w:eastAsia="en-US" w:bidi="ar-SA"/>
      </w:rPr>
    </w:lvl>
    <w:lvl w:ilvl="2" w:tplc="E2A80ACC">
      <w:numFmt w:val="bullet"/>
      <w:lvlText w:val="•"/>
      <w:lvlJc w:val="left"/>
      <w:pPr>
        <w:ind w:left="2089" w:hanging="360"/>
      </w:pPr>
      <w:rPr>
        <w:rFonts w:hint="default"/>
        <w:lang w:val="en-GB" w:eastAsia="en-US" w:bidi="ar-SA"/>
      </w:rPr>
    </w:lvl>
    <w:lvl w:ilvl="3" w:tplc="AB7AE422">
      <w:numFmt w:val="bullet"/>
      <w:lvlText w:val="•"/>
      <w:lvlJc w:val="left"/>
      <w:pPr>
        <w:ind w:left="3119" w:hanging="360"/>
      </w:pPr>
      <w:rPr>
        <w:rFonts w:hint="default"/>
        <w:lang w:val="en-GB" w:eastAsia="en-US" w:bidi="ar-SA"/>
      </w:rPr>
    </w:lvl>
    <w:lvl w:ilvl="4" w:tplc="AD18EBBE">
      <w:numFmt w:val="bullet"/>
      <w:lvlText w:val="•"/>
      <w:lvlJc w:val="left"/>
      <w:pPr>
        <w:ind w:left="4148" w:hanging="360"/>
      </w:pPr>
      <w:rPr>
        <w:rFonts w:hint="default"/>
        <w:lang w:val="en-GB" w:eastAsia="en-US" w:bidi="ar-SA"/>
      </w:rPr>
    </w:lvl>
    <w:lvl w:ilvl="5" w:tplc="60620F48">
      <w:numFmt w:val="bullet"/>
      <w:lvlText w:val="•"/>
      <w:lvlJc w:val="left"/>
      <w:pPr>
        <w:ind w:left="5178" w:hanging="360"/>
      </w:pPr>
      <w:rPr>
        <w:rFonts w:hint="default"/>
        <w:lang w:val="en-GB" w:eastAsia="en-US" w:bidi="ar-SA"/>
      </w:rPr>
    </w:lvl>
    <w:lvl w:ilvl="6" w:tplc="9FA4C1A6">
      <w:numFmt w:val="bullet"/>
      <w:lvlText w:val="•"/>
      <w:lvlJc w:val="left"/>
      <w:pPr>
        <w:ind w:left="6208" w:hanging="360"/>
      </w:pPr>
      <w:rPr>
        <w:rFonts w:hint="default"/>
        <w:lang w:val="en-GB" w:eastAsia="en-US" w:bidi="ar-SA"/>
      </w:rPr>
    </w:lvl>
    <w:lvl w:ilvl="7" w:tplc="8CEC9DEE">
      <w:numFmt w:val="bullet"/>
      <w:lvlText w:val="•"/>
      <w:lvlJc w:val="left"/>
      <w:pPr>
        <w:ind w:left="7237" w:hanging="360"/>
      </w:pPr>
      <w:rPr>
        <w:rFonts w:hint="default"/>
        <w:lang w:val="en-GB" w:eastAsia="en-US" w:bidi="ar-SA"/>
      </w:rPr>
    </w:lvl>
    <w:lvl w:ilvl="8" w:tplc="3604957E">
      <w:numFmt w:val="bullet"/>
      <w:lvlText w:val="•"/>
      <w:lvlJc w:val="left"/>
      <w:pPr>
        <w:ind w:left="8267" w:hanging="360"/>
      </w:pPr>
      <w:rPr>
        <w:rFonts w:hint="default"/>
        <w:lang w:val="en-GB" w:eastAsia="en-US" w:bidi="ar-SA"/>
      </w:rPr>
    </w:lvl>
  </w:abstractNum>
  <w:abstractNum w:abstractNumId="34" w15:restartNumberingAfterBreak="0">
    <w:nsid w:val="6BB716EC"/>
    <w:multiLevelType w:val="hybridMultilevel"/>
    <w:tmpl w:val="36ACEE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B95607"/>
    <w:multiLevelType w:val="hybridMultilevel"/>
    <w:tmpl w:val="2EC007DA"/>
    <w:lvl w:ilvl="0" w:tplc="7CFC522C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6EB6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ED23851"/>
    <w:multiLevelType w:val="hybridMultilevel"/>
    <w:tmpl w:val="83A604BA"/>
    <w:lvl w:ilvl="0" w:tplc="C5640BE8">
      <w:numFmt w:val="bullet"/>
      <w:lvlText w:val="•"/>
      <w:lvlJc w:val="left"/>
      <w:pPr>
        <w:ind w:left="533" w:hanging="1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US" w:eastAsia="en-US" w:bidi="ar-SA"/>
      </w:rPr>
    </w:lvl>
    <w:lvl w:ilvl="1" w:tplc="30F2FEAA">
      <w:numFmt w:val="bullet"/>
      <w:lvlText w:val="•"/>
      <w:lvlJc w:val="left"/>
      <w:pPr>
        <w:ind w:left="784" w:hanging="111"/>
      </w:pPr>
      <w:rPr>
        <w:rFonts w:hint="default"/>
        <w:lang w:val="en-US" w:eastAsia="en-US" w:bidi="ar-SA"/>
      </w:rPr>
    </w:lvl>
    <w:lvl w:ilvl="2" w:tplc="68841114">
      <w:numFmt w:val="bullet"/>
      <w:lvlText w:val="•"/>
      <w:lvlJc w:val="left"/>
      <w:pPr>
        <w:ind w:left="1029" w:hanging="111"/>
      </w:pPr>
      <w:rPr>
        <w:rFonts w:hint="default"/>
        <w:lang w:val="en-US" w:eastAsia="en-US" w:bidi="ar-SA"/>
      </w:rPr>
    </w:lvl>
    <w:lvl w:ilvl="3" w:tplc="8FD8EFA6">
      <w:numFmt w:val="bullet"/>
      <w:lvlText w:val="•"/>
      <w:lvlJc w:val="left"/>
      <w:pPr>
        <w:ind w:left="1274" w:hanging="111"/>
      </w:pPr>
      <w:rPr>
        <w:rFonts w:hint="default"/>
        <w:lang w:val="en-US" w:eastAsia="en-US" w:bidi="ar-SA"/>
      </w:rPr>
    </w:lvl>
    <w:lvl w:ilvl="4" w:tplc="531A7E0A">
      <w:numFmt w:val="bullet"/>
      <w:lvlText w:val="•"/>
      <w:lvlJc w:val="left"/>
      <w:pPr>
        <w:ind w:left="1519" w:hanging="111"/>
      </w:pPr>
      <w:rPr>
        <w:rFonts w:hint="default"/>
        <w:lang w:val="en-US" w:eastAsia="en-US" w:bidi="ar-SA"/>
      </w:rPr>
    </w:lvl>
    <w:lvl w:ilvl="5" w:tplc="D4A2D9D6">
      <w:numFmt w:val="bullet"/>
      <w:lvlText w:val="•"/>
      <w:lvlJc w:val="left"/>
      <w:pPr>
        <w:ind w:left="1764" w:hanging="111"/>
      </w:pPr>
      <w:rPr>
        <w:rFonts w:hint="default"/>
        <w:lang w:val="en-US" w:eastAsia="en-US" w:bidi="ar-SA"/>
      </w:rPr>
    </w:lvl>
    <w:lvl w:ilvl="6" w:tplc="741E129A">
      <w:numFmt w:val="bullet"/>
      <w:lvlText w:val="•"/>
      <w:lvlJc w:val="left"/>
      <w:pPr>
        <w:ind w:left="2008" w:hanging="111"/>
      </w:pPr>
      <w:rPr>
        <w:rFonts w:hint="default"/>
        <w:lang w:val="en-US" w:eastAsia="en-US" w:bidi="ar-SA"/>
      </w:rPr>
    </w:lvl>
    <w:lvl w:ilvl="7" w:tplc="01F43C0A">
      <w:numFmt w:val="bullet"/>
      <w:lvlText w:val="•"/>
      <w:lvlJc w:val="left"/>
      <w:pPr>
        <w:ind w:left="2253" w:hanging="111"/>
      </w:pPr>
      <w:rPr>
        <w:rFonts w:hint="default"/>
        <w:lang w:val="en-US" w:eastAsia="en-US" w:bidi="ar-SA"/>
      </w:rPr>
    </w:lvl>
    <w:lvl w:ilvl="8" w:tplc="945CF16C">
      <w:numFmt w:val="bullet"/>
      <w:lvlText w:val="•"/>
      <w:lvlJc w:val="left"/>
      <w:pPr>
        <w:ind w:left="2498" w:hanging="111"/>
      </w:pPr>
      <w:rPr>
        <w:rFonts w:hint="default"/>
        <w:lang w:val="en-US" w:eastAsia="en-US" w:bidi="ar-SA"/>
      </w:rPr>
    </w:lvl>
  </w:abstractNum>
  <w:abstractNum w:abstractNumId="37" w15:restartNumberingAfterBreak="0">
    <w:nsid w:val="74535FD5"/>
    <w:multiLevelType w:val="multilevel"/>
    <w:tmpl w:val="2ED403A2"/>
    <w:lvl w:ilvl="0">
      <w:start w:val="5"/>
      <w:numFmt w:val="decimal"/>
      <w:lvlText w:val="%1"/>
      <w:lvlJc w:val="left"/>
      <w:pPr>
        <w:ind w:left="909" w:hanging="576"/>
      </w:pPr>
      <w:rPr>
        <w:rFonts w:hint="default"/>
        <w:lang w:val="en-GB" w:eastAsia="en-US" w:bidi="ar-SA"/>
      </w:rPr>
    </w:lvl>
    <w:lvl w:ilvl="1">
      <w:start w:val="2"/>
      <w:numFmt w:val="decimal"/>
      <w:lvlText w:val="%1.%2"/>
      <w:lvlJc w:val="left"/>
      <w:pPr>
        <w:ind w:left="909" w:hanging="576"/>
      </w:pPr>
      <w:rPr>
        <w:rFonts w:ascii="Calibri" w:eastAsia="Calibri" w:hAnsi="Calibri" w:cs="Calibri" w:hint="default"/>
        <w:b/>
        <w:bCs/>
        <w:i w:val="0"/>
        <w:iCs w:val="0"/>
        <w:color w:val="008000"/>
        <w:w w:val="100"/>
        <w:sz w:val="24"/>
        <w:szCs w:val="24"/>
        <w:lang w:val="en-GB" w:eastAsia="en-US" w:bidi="ar-SA"/>
      </w:rPr>
    </w:lvl>
    <w:lvl w:ilvl="2">
      <w:numFmt w:val="bullet"/>
      <w:lvlText w:val=""/>
      <w:lvlJc w:val="left"/>
      <w:pPr>
        <w:ind w:left="1053" w:hanging="360"/>
      </w:pPr>
      <w:rPr>
        <w:rFonts w:ascii="Symbol" w:eastAsia="Symbol" w:hAnsi="Symbol" w:cs="Symbol" w:hint="default"/>
        <w:b w:val="0"/>
        <w:bCs w:val="0"/>
        <w:i w:val="0"/>
        <w:iCs w:val="0"/>
        <w:color w:val="00AF50"/>
        <w:w w:val="100"/>
        <w:sz w:val="22"/>
        <w:szCs w:val="22"/>
        <w:lang w:val="en-GB" w:eastAsia="en-US" w:bidi="ar-SA"/>
      </w:rPr>
    </w:lvl>
    <w:lvl w:ilvl="3">
      <w:numFmt w:val="bullet"/>
      <w:lvlText w:val="•"/>
      <w:lvlJc w:val="left"/>
      <w:pPr>
        <w:ind w:left="3119" w:hanging="360"/>
      </w:pPr>
      <w:rPr>
        <w:rFonts w:hint="default"/>
        <w:lang w:val="en-GB" w:eastAsia="en-US" w:bidi="ar-SA"/>
      </w:rPr>
    </w:lvl>
    <w:lvl w:ilvl="4">
      <w:numFmt w:val="bullet"/>
      <w:lvlText w:val="•"/>
      <w:lvlJc w:val="left"/>
      <w:pPr>
        <w:ind w:left="4148" w:hanging="360"/>
      </w:pPr>
      <w:rPr>
        <w:rFonts w:hint="default"/>
        <w:lang w:val="en-GB" w:eastAsia="en-US" w:bidi="ar-SA"/>
      </w:rPr>
    </w:lvl>
    <w:lvl w:ilvl="5">
      <w:numFmt w:val="bullet"/>
      <w:lvlText w:val="•"/>
      <w:lvlJc w:val="left"/>
      <w:pPr>
        <w:ind w:left="5178" w:hanging="360"/>
      </w:pPr>
      <w:rPr>
        <w:rFonts w:hint="default"/>
        <w:lang w:val="en-GB" w:eastAsia="en-US" w:bidi="ar-SA"/>
      </w:rPr>
    </w:lvl>
    <w:lvl w:ilvl="6">
      <w:numFmt w:val="bullet"/>
      <w:lvlText w:val="•"/>
      <w:lvlJc w:val="left"/>
      <w:pPr>
        <w:ind w:left="6208" w:hanging="360"/>
      </w:pPr>
      <w:rPr>
        <w:rFonts w:hint="default"/>
        <w:lang w:val="en-GB" w:eastAsia="en-US" w:bidi="ar-SA"/>
      </w:rPr>
    </w:lvl>
    <w:lvl w:ilvl="7">
      <w:numFmt w:val="bullet"/>
      <w:lvlText w:val="•"/>
      <w:lvlJc w:val="left"/>
      <w:pPr>
        <w:ind w:left="7237" w:hanging="360"/>
      </w:pPr>
      <w:rPr>
        <w:rFonts w:hint="default"/>
        <w:lang w:val="en-GB" w:eastAsia="en-US" w:bidi="ar-SA"/>
      </w:rPr>
    </w:lvl>
    <w:lvl w:ilvl="8">
      <w:numFmt w:val="bullet"/>
      <w:lvlText w:val="•"/>
      <w:lvlJc w:val="left"/>
      <w:pPr>
        <w:ind w:left="8267" w:hanging="360"/>
      </w:pPr>
      <w:rPr>
        <w:rFonts w:hint="default"/>
        <w:lang w:val="en-GB" w:eastAsia="en-US" w:bidi="ar-SA"/>
      </w:rPr>
    </w:lvl>
  </w:abstractNum>
  <w:abstractNum w:abstractNumId="38" w15:restartNumberingAfterBreak="0">
    <w:nsid w:val="76660B70"/>
    <w:multiLevelType w:val="hybridMultilevel"/>
    <w:tmpl w:val="03A40F10"/>
    <w:lvl w:ilvl="0" w:tplc="4E2E9D56">
      <w:numFmt w:val="bullet"/>
      <w:lvlText w:val="•"/>
      <w:lvlJc w:val="left"/>
      <w:pPr>
        <w:ind w:left="753" w:hanging="111"/>
      </w:pPr>
      <w:rPr>
        <w:rFonts w:ascii="Calibri" w:eastAsia="Calibri" w:hAnsi="Calibri" w:cs="Calibri" w:hint="default"/>
        <w:b w:val="0"/>
        <w:bCs w:val="0"/>
        <w:i w:val="0"/>
        <w:iCs w:val="0"/>
        <w:w w:val="100"/>
        <w:sz w:val="20"/>
        <w:szCs w:val="20"/>
        <w:lang w:val="en-GB" w:eastAsia="en-US" w:bidi="ar-SA"/>
      </w:rPr>
    </w:lvl>
    <w:lvl w:ilvl="1" w:tplc="8936852E">
      <w:numFmt w:val="bullet"/>
      <w:lvlText w:val="•"/>
      <w:lvlJc w:val="left"/>
      <w:pPr>
        <w:ind w:left="985" w:hanging="111"/>
      </w:pPr>
      <w:rPr>
        <w:rFonts w:hint="default"/>
        <w:lang w:val="en-GB" w:eastAsia="en-US" w:bidi="ar-SA"/>
      </w:rPr>
    </w:lvl>
    <w:lvl w:ilvl="2" w:tplc="D8C45872">
      <w:numFmt w:val="bullet"/>
      <w:lvlText w:val="•"/>
      <w:lvlJc w:val="left"/>
      <w:pPr>
        <w:ind w:left="1211" w:hanging="111"/>
      </w:pPr>
      <w:rPr>
        <w:rFonts w:hint="default"/>
        <w:lang w:val="en-GB" w:eastAsia="en-US" w:bidi="ar-SA"/>
      </w:rPr>
    </w:lvl>
    <w:lvl w:ilvl="3" w:tplc="78968F4A">
      <w:numFmt w:val="bullet"/>
      <w:lvlText w:val="•"/>
      <w:lvlJc w:val="left"/>
      <w:pPr>
        <w:ind w:left="1437" w:hanging="111"/>
      </w:pPr>
      <w:rPr>
        <w:rFonts w:hint="default"/>
        <w:lang w:val="en-GB" w:eastAsia="en-US" w:bidi="ar-SA"/>
      </w:rPr>
    </w:lvl>
    <w:lvl w:ilvl="4" w:tplc="A67ED14A">
      <w:numFmt w:val="bullet"/>
      <w:lvlText w:val="•"/>
      <w:lvlJc w:val="left"/>
      <w:pPr>
        <w:ind w:left="1663" w:hanging="111"/>
      </w:pPr>
      <w:rPr>
        <w:rFonts w:hint="default"/>
        <w:lang w:val="en-GB" w:eastAsia="en-US" w:bidi="ar-SA"/>
      </w:rPr>
    </w:lvl>
    <w:lvl w:ilvl="5" w:tplc="931E7DAA">
      <w:numFmt w:val="bullet"/>
      <w:lvlText w:val="•"/>
      <w:lvlJc w:val="left"/>
      <w:pPr>
        <w:ind w:left="1889" w:hanging="111"/>
      </w:pPr>
      <w:rPr>
        <w:rFonts w:hint="default"/>
        <w:lang w:val="en-GB" w:eastAsia="en-US" w:bidi="ar-SA"/>
      </w:rPr>
    </w:lvl>
    <w:lvl w:ilvl="6" w:tplc="6846DE06">
      <w:numFmt w:val="bullet"/>
      <w:lvlText w:val="•"/>
      <w:lvlJc w:val="left"/>
      <w:pPr>
        <w:ind w:left="2115" w:hanging="111"/>
      </w:pPr>
      <w:rPr>
        <w:rFonts w:hint="default"/>
        <w:lang w:val="en-GB" w:eastAsia="en-US" w:bidi="ar-SA"/>
      </w:rPr>
    </w:lvl>
    <w:lvl w:ilvl="7" w:tplc="07B2850A">
      <w:numFmt w:val="bullet"/>
      <w:lvlText w:val="•"/>
      <w:lvlJc w:val="left"/>
      <w:pPr>
        <w:ind w:left="2341" w:hanging="111"/>
      </w:pPr>
      <w:rPr>
        <w:rFonts w:hint="default"/>
        <w:lang w:val="en-GB" w:eastAsia="en-US" w:bidi="ar-SA"/>
      </w:rPr>
    </w:lvl>
    <w:lvl w:ilvl="8" w:tplc="3664E77E">
      <w:numFmt w:val="bullet"/>
      <w:lvlText w:val="•"/>
      <w:lvlJc w:val="left"/>
      <w:pPr>
        <w:ind w:left="2567" w:hanging="111"/>
      </w:pPr>
      <w:rPr>
        <w:rFonts w:hint="default"/>
        <w:lang w:val="en-GB" w:eastAsia="en-US" w:bidi="ar-SA"/>
      </w:rPr>
    </w:lvl>
  </w:abstractNum>
  <w:abstractNum w:abstractNumId="39" w15:restartNumberingAfterBreak="0">
    <w:nsid w:val="77F12857"/>
    <w:multiLevelType w:val="hybridMultilevel"/>
    <w:tmpl w:val="A39AC66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0" w15:restartNumberingAfterBreak="0">
    <w:nsid w:val="789A7002"/>
    <w:multiLevelType w:val="hybridMultilevel"/>
    <w:tmpl w:val="A34886A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B05CAB"/>
    <w:multiLevelType w:val="hybridMultilevel"/>
    <w:tmpl w:val="8DFEF1E2"/>
    <w:lvl w:ilvl="0" w:tplc="2F5C4298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320D1E6">
      <w:start w:val="1"/>
      <w:numFmt w:val="bullet"/>
      <w:lvlText w:val="o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21E54B4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AB896B4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83CC7F6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E618AB34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EF6927A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B05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DBE8DD64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ED80073C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B05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2" w15:restartNumberingAfterBreak="0">
    <w:nsid w:val="7C9365CF"/>
    <w:multiLevelType w:val="multilevel"/>
    <w:tmpl w:val="1D56E70A"/>
    <w:lvl w:ilvl="0">
      <w:start w:val="1"/>
      <w:numFmt w:val="decimal"/>
      <w:lvlText w:val="%1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32"/>
        <w:szCs w:val="32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"/>
      <w:lvlJc w:val="left"/>
      <w:pPr>
        <w:ind w:left="0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080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1800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520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240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3960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4680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400"/>
      </w:pPr>
      <w:rPr>
        <w:rFonts w:ascii="Calibri" w:eastAsia="Calibri" w:hAnsi="Calibri" w:cs="Calibri"/>
        <w:b/>
        <w:bCs/>
        <w:i w:val="0"/>
        <w:strike w:val="0"/>
        <w:dstrike w:val="0"/>
        <w:color w:val="008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3" w15:restartNumberingAfterBreak="0">
    <w:nsid w:val="7CA76B40"/>
    <w:multiLevelType w:val="hybridMultilevel"/>
    <w:tmpl w:val="7F0C87B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31699595">
    <w:abstractNumId w:val="16"/>
  </w:num>
  <w:num w:numId="2" w16cid:durableId="1838498114">
    <w:abstractNumId w:val="11"/>
  </w:num>
  <w:num w:numId="3" w16cid:durableId="789936626">
    <w:abstractNumId w:val="32"/>
  </w:num>
  <w:num w:numId="4" w16cid:durableId="134757577">
    <w:abstractNumId w:val="39"/>
  </w:num>
  <w:num w:numId="5" w16cid:durableId="2039814628">
    <w:abstractNumId w:val="0"/>
  </w:num>
  <w:num w:numId="6" w16cid:durableId="1835681948">
    <w:abstractNumId w:val="31"/>
  </w:num>
  <w:num w:numId="7" w16cid:durableId="849569039">
    <w:abstractNumId w:val="35"/>
  </w:num>
  <w:num w:numId="8" w16cid:durableId="276523909">
    <w:abstractNumId w:val="13"/>
  </w:num>
  <w:num w:numId="9" w16cid:durableId="1321038129">
    <w:abstractNumId w:val="15"/>
  </w:num>
  <w:num w:numId="10" w16cid:durableId="195580110">
    <w:abstractNumId w:val="26"/>
  </w:num>
  <w:num w:numId="11" w16cid:durableId="769160818">
    <w:abstractNumId w:val="25"/>
  </w:num>
  <w:num w:numId="12" w16cid:durableId="351340915">
    <w:abstractNumId w:val="34"/>
  </w:num>
  <w:num w:numId="13" w16cid:durableId="1621064740">
    <w:abstractNumId w:val="29"/>
  </w:num>
  <w:num w:numId="14" w16cid:durableId="746877536">
    <w:abstractNumId w:val="17"/>
  </w:num>
  <w:num w:numId="15" w16cid:durableId="2052608434">
    <w:abstractNumId w:val="28"/>
  </w:num>
  <w:num w:numId="16" w16cid:durableId="1930383035">
    <w:abstractNumId w:val="37"/>
  </w:num>
  <w:num w:numId="17" w16cid:durableId="1664047849">
    <w:abstractNumId w:val="6"/>
  </w:num>
  <w:num w:numId="18" w16cid:durableId="1271205346">
    <w:abstractNumId w:val="5"/>
  </w:num>
  <w:num w:numId="19" w16cid:durableId="588582741">
    <w:abstractNumId w:val="20"/>
  </w:num>
  <w:num w:numId="20" w16cid:durableId="1679964140">
    <w:abstractNumId w:val="38"/>
  </w:num>
  <w:num w:numId="21" w16cid:durableId="1103765329">
    <w:abstractNumId w:val="19"/>
  </w:num>
  <w:num w:numId="22" w16cid:durableId="1861704165">
    <w:abstractNumId w:val="1"/>
  </w:num>
  <w:num w:numId="23" w16cid:durableId="1136219858">
    <w:abstractNumId w:val="33"/>
  </w:num>
  <w:num w:numId="24" w16cid:durableId="910778382">
    <w:abstractNumId w:val="8"/>
  </w:num>
  <w:num w:numId="25" w16cid:durableId="430053368">
    <w:abstractNumId w:val="27"/>
  </w:num>
  <w:num w:numId="26" w16cid:durableId="1732652718">
    <w:abstractNumId w:val="7"/>
  </w:num>
  <w:num w:numId="27" w16cid:durableId="729308268">
    <w:abstractNumId w:val="24"/>
  </w:num>
  <w:num w:numId="28" w16cid:durableId="325985866">
    <w:abstractNumId w:val="4"/>
  </w:num>
  <w:num w:numId="29" w16cid:durableId="1071467475">
    <w:abstractNumId w:val="2"/>
  </w:num>
  <w:num w:numId="30" w16cid:durableId="1363165480">
    <w:abstractNumId w:val="41"/>
  </w:num>
  <w:num w:numId="31" w16cid:durableId="795099309">
    <w:abstractNumId w:val="42"/>
  </w:num>
  <w:num w:numId="32" w16cid:durableId="1407727888">
    <w:abstractNumId w:val="21"/>
  </w:num>
  <w:num w:numId="33" w16cid:durableId="1038892178">
    <w:abstractNumId w:val="3"/>
  </w:num>
  <w:num w:numId="34" w16cid:durableId="1972712384">
    <w:abstractNumId w:val="22"/>
  </w:num>
  <w:num w:numId="35" w16cid:durableId="1972437852">
    <w:abstractNumId w:val="36"/>
  </w:num>
  <w:num w:numId="36" w16cid:durableId="329599515">
    <w:abstractNumId w:val="12"/>
  </w:num>
  <w:num w:numId="37" w16cid:durableId="1330593593">
    <w:abstractNumId w:val="30"/>
  </w:num>
  <w:num w:numId="38" w16cid:durableId="183592681">
    <w:abstractNumId w:val="43"/>
  </w:num>
  <w:num w:numId="39" w16cid:durableId="876429496">
    <w:abstractNumId w:val="18"/>
  </w:num>
  <w:num w:numId="40" w16cid:durableId="705980994">
    <w:abstractNumId w:val="9"/>
  </w:num>
  <w:num w:numId="41" w16cid:durableId="797992757">
    <w:abstractNumId w:val="10"/>
  </w:num>
  <w:num w:numId="42" w16cid:durableId="1530221381">
    <w:abstractNumId w:val="14"/>
  </w:num>
  <w:num w:numId="43" w16cid:durableId="956523508">
    <w:abstractNumId w:val="23"/>
  </w:num>
  <w:num w:numId="44" w16cid:durableId="845559427">
    <w:abstractNumId w:val="40"/>
  </w:num>
  <w:numIdMacAtCleanup w:val="2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2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40A"/>
    <w:rsid w:val="00003DB8"/>
    <w:rsid w:val="000040B7"/>
    <w:rsid w:val="0000468A"/>
    <w:rsid w:val="00006576"/>
    <w:rsid w:val="00010F73"/>
    <w:rsid w:val="0001789E"/>
    <w:rsid w:val="00021389"/>
    <w:rsid w:val="00022BF0"/>
    <w:rsid w:val="0002610E"/>
    <w:rsid w:val="0003041F"/>
    <w:rsid w:val="00030E46"/>
    <w:rsid w:val="00031EF9"/>
    <w:rsid w:val="00034734"/>
    <w:rsid w:val="0003778E"/>
    <w:rsid w:val="0004015B"/>
    <w:rsid w:val="000501D6"/>
    <w:rsid w:val="00053358"/>
    <w:rsid w:val="000542ED"/>
    <w:rsid w:val="00055DBC"/>
    <w:rsid w:val="00061C9B"/>
    <w:rsid w:val="00064A41"/>
    <w:rsid w:val="00066AAD"/>
    <w:rsid w:val="0007395F"/>
    <w:rsid w:val="000754FF"/>
    <w:rsid w:val="000756B4"/>
    <w:rsid w:val="00080165"/>
    <w:rsid w:val="00095327"/>
    <w:rsid w:val="000973DB"/>
    <w:rsid w:val="000A13D5"/>
    <w:rsid w:val="000B04C4"/>
    <w:rsid w:val="000B33CE"/>
    <w:rsid w:val="000C46BB"/>
    <w:rsid w:val="000C64A2"/>
    <w:rsid w:val="001001B7"/>
    <w:rsid w:val="00100F89"/>
    <w:rsid w:val="00104616"/>
    <w:rsid w:val="001056BD"/>
    <w:rsid w:val="00111081"/>
    <w:rsid w:val="00115ABB"/>
    <w:rsid w:val="00116AB0"/>
    <w:rsid w:val="00117C7D"/>
    <w:rsid w:val="001250E3"/>
    <w:rsid w:val="001346B8"/>
    <w:rsid w:val="00137A2D"/>
    <w:rsid w:val="00140C9D"/>
    <w:rsid w:val="0014194A"/>
    <w:rsid w:val="00141DDA"/>
    <w:rsid w:val="00143EEA"/>
    <w:rsid w:val="00144823"/>
    <w:rsid w:val="00144F87"/>
    <w:rsid w:val="00147379"/>
    <w:rsid w:val="00161451"/>
    <w:rsid w:val="00164AF5"/>
    <w:rsid w:val="001655AD"/>
    <w:rsid w:val="00165DD9"/>
    <w:rsid w:val="00174F56"/>
    <w:rsid w:val="001851A4"/>
    <w:rsid w:val="00185CC2"/>
    <w:rsid w:val="00195462"/>
    <w:rsid w:val="001A6FA4"/>
    <w:rsid w:val="001B0132"/>
    <w:rsid w:val="001B4852"/>
    <w:rsid w:val="001B73C5"/>
    <w:rsid w:val="001B7CA8"/>
    <w:rsid w:val="001C0C99"/>
    <w:rsid w:val="001C4636"/>
    <w:rsid w:val="001C7B48"/>
    <w:rsid w:val="001D0BBC"/>
    <w:rsid w:val="001D406E"/>
    <w:rsid w:val="001D5020"/>
    <w:rsid w:val="001D7EC2"/>
    <w:rsid w:val="001E4755"/>
    <w:rsid w:val="001E56BE"/>
    <w:rsid w:val="001F149B"/>
    <w:rsid w:val="00200EFA"/>
    <w:rsid w:val="00201CF0"/>
    <w:rsid w:val="0020209C"/>
    <w:rsid w:val="00203D1C"/>
    <w:rsid w:val="00214F69"/>
    <w:rsid w:val="0021776E"/>
    <w:rsid w:val="002212CC"/>
    <w:rsid w:val="0022265F"/>
    <w:rsid w:val="00223748"/>
    <w:rsid w:val="00234DEB"/>
    <w:rsid w:val="002359EC"/>
    <w:rsid w:val="00237E63"/>
    <w:rsid w:val="00244609"/>
    <w:rsid w:val="00250327"/>
    <w:rsid w:val="00255799"/>
    <w:rsid w:val="00256228"/>
    <w:rsid w:val="00264B42"/>
    <w:rsid w:val="00275C3E"/>
    <w:rsid w:val="0028221D"/>
    <w:rsid w:val="00283945"/>
    <w:rsid w:val="00283B7D"/>
    <w:rsid w:val="00287B99"/>
    <w:rsid w:val="0029213B"/>
    <w:rsid w:val="00297C58"/>
    <w:rsid w:val="002A538C"/>
    <w:rsid w:val="002B1CD0"/>
    <w:rsid w:val="002B43C1"/>
    <w:rsid w:val="002C199C"/>
    <w:rsid w:val="002D0EC2"/>
    <w:rsid w:val="002D73DC"/>
    <w:rsid w:val="003036DF"/>
    <w:rsid w:val="00305C2F"/>
    <w:rsid w:val="003070C5"/>
    <w:rsid w:val="00310149"/>
    <w:rsid w:val="00317C84"/>
    <w:rsid w:val="003213E6"/>
    <w:rsid w:val="00341BCD"/>
    <w:rsid w:val="003420C9"/>
    <w:rsid w:val="00356C3F"/>
    <w:rsid w:val="0036240A"/>
    <w:rsid w:val="00362939"/>
    <w:rsid w:val="003633B8"/>
    <w:rsid w:val="003716C5"/>
    <w:rsid w:val="0037312E"/>
    <w:rsid w:val="0037520F"/>
    <w:rsid w:val="00375C48"/>
    <w:rsid w:val="00383D8C"/>
    <w:rsid w:val="00385278"/>
    <w:rsid w:val="00390736"/>
    <w:rsid w:val="003909DB"/>
    <w:rsid w:val="003A0D61"/>
    <w:rsid w:val="003A58D2"/>
    <w:rsid w:val="003B287B"/>
    <w:rsid w:val="003B2E37"/>
    <w:rsid w:val="003C313F"/>
    <w:rsid w:val="003C3C22"/>
    <w:rsid w:val="003D1546"/>
    <w:rsid w:val="003D3A3F"/>
    <w:rsid w:val="003F508E"/>
    <w:rsid w:val="0040101F"/>
    <w:rsid w:val="00402988"/>
    <w:rsid w:val="004121AA"/>
    <w:rsid w:val="0042340F"/>
    <w:rsid w:val="004259B2"/>
    <w:rsid w:val="00432CC0"/>
    <w:rsid w:val="00436155"/>
    <w:rsid w:val="00450CC3"/>
    <w:rsid w:val="004552AA"/>
    <w:rsid w:val="004700DC"/>
    <w:rsid w:val="00470284"/>
    <w:rsid w:val="004725DA"/>
    <w:rsid w:val="004846FE"/>
    <w:rsid w:val="004A235D"/>
    <w:rsid w:val="004A3024"/>
    <w:rsid w:val="004A41B7"/>
    <w:rsid w:val="004A6129"/>
    <w:rsid w:val="004B0063"/>
    <w:rsid w:val="004B5AB0"/>
    <w:rsid w:val="004B78E2"/>
    <w:rsid w:val="004C0AEF"/>
    <w:rsid w:val="004C16C5"/>
    <w:rsid w:val="004C5544"/>
    <w:rsid w:val="004D20D3"/>
    <w:rsid w:val="004E3A93"/>
    <w:rsid w:val="004E4B87"/>
    <w:rsid w:val="004E6A4E"/>
    <w:rsid w:val="004E7202"/>
    <w:rsid w:val="004F13FB"/>
    <w:rsid w:val="004F533E"/>
    <w:rsid w:val="0050060B"/>
    <w:rsid w:val="005078DF"/>
    <w:rsid w:val="0051365B"/>
    <w:rsid w:val="00515028"/>
    <w:rsid w:val="005208EA"/>
    <w:rsid w:val="00523BD7"/>
    <w:rsid w:val="00531AC9"/>
    <w:rsid w:val="00533B85"/>
    <w:rsid w:val="005362D2"/>
    <w:rsid w:val="00544A1D"/>
    <w:rsid w:val="00544DF6"/>
    <w:rsid w:val="0054668C"/>
    <w:rsid w:val="00551AAF"/>
    <w:rsid w:val="00561FD5"/>
    <w:rsid w:val="0056245B"/>
    <w:rsid w:val="00563AD5"/>
    <w:rsid w:val="0057029A"/>
    <w:rsid w:val="005734DF"/>
    <w:rsid w:val="00577FA8"/>
    <w:rsid w:val="0058092B"/>
    <w:rsid w:val="00580EE0"/>
    <w:rsid w:val="00585097"/>
    <w:rsid w:val="005863B7"/>
    <w:rsid w:val="0058735F"/>
    <w:rsid w:val="00590C38"/>
    <w:rsid w:val="005A28C9"/>
    <w:rsid w:val="005A46BB"/>
    <w:rsid w:val="005A5523"/>
    <w:rsid w:val="005A5E88"/>
    <w:rsid w:val="005B2BF6"/>
    <w:rsid w:val="005B620B"/>
    <w:rsid w:val="005C2945"/>
    <w:rsid w:val="005C38A3"/>
    <w:rsid w:val="005C3A3D"/>
    <w:rsid w:val="005C5D69"/>
    <w:rsid w:val="005D357C"/>
    <w:rsid w:val="005D5046"/>
    <w:rsid w:val="005D6195"/>
    <w:rsid w:val="005D6AFB"/>
    <w:rsid w:val="005E380A"/>
    <w:rsid w:val="005E7F19"/>
    <w:rsid w:val="005F20E0"/>
    <w:rsid w:val="005F3AC4"/>
    <w:rsid w:val="005F48C2"/>
    <w:rsid w:val="00601505"/>
    <w:rsid w:val="006040F5"/>
    <w:rsid w:val="006419FA"/>
    <w:rsid w:val="0065575C"/>
    <w:rsid w:val="00660144"/>
    <w:rsid w:val="00664365"/>
    <w:rsid w:val="00665C54"/>
    <w:rsid w:val="0066776B"/>
    <w:rsid w:val="00667B7F"/>
    <w:rsid w:val="00670356"/>
    <w:rsid w:val="0067240F"/>
    <w:rsid w:val="006770F3"/>
    <w:rsid w:val="0067731D"/>
    <w:rsid w:val="0068135C"/>
    <w:rsid w:val="00681466"/>
    <w:rsid w:val="00685CEB"/>
    <w:rsid w:val="00686FF0"/>
    <w:rsid w:val="00690AAD"/>
    <w:rsid w:val="00690CE5"/>
    <w:rsid w:val="006A3311"/>
    <w:rsid w:val="006B3771"/>
    <w:rsid w:val="006B5249"/>
    <w:rsid w:val="006B587F"/>
    <w:rsid w:val="006C16B0"/>
    <w:rsid w:val="006C3298"/>
    <w:rsid w:val="006C519A"/>
    <w:rsid w:val="006D50DC"/>
    <w:rsid w:val="006E2120"/>
    <w:rsid w:val="006E22FC"/>
    <w:rsid w:val="006E7056"/>
    <w:rsid w:val="006E778B"/>
    <w:rsid w:val="006E7D25"/>
    <w:rsid w:val="006F3048"/>
    <w:rsid w:val="00700675"/>
    <w:rsid w:val="00700EBC"/>
    <w:rsid w:val="00710B92"/>
    <w:rsid w:val="00711008"/>
    <w:rsid w:val="0071104C"/>
    <w:rsid w:val="007114DD"/>
    <w:rsid w:val="007178DE"/>
    <w:rsid w:val="007328BD"/>
    <w:rsid w:val="0073297F"/>
    <w:rsid w:val="00733EAF"/>
    <w:rsid w:val="007343D5"/>
    <w:rsid w:val="00737764"/>
    <w:rsid w:val="00742CB6"/>
    <w:rsid w:val="00743678"/>
    <w:rsid w:val="00751A69"/>
    <w:rsid w:val="00751FFA"/>
    <w:rsid w:val="007550DC"/>
    <w:rsid w:val="00755B3E"/>
    <w:rsid w:val="007579BE"/>
    <w:rsid w:val="0076349D"/>
    <w:rsid w:val="0077314E"/>
    <w:rsid w:val="007746E0"/>
    <w:rsid w:val="00777B30"/>
    <w:rsid w:val="007807B6"/>
    <w:rsid w:val="00786729"/>
    <w:rsid w:val="00791BC8"/>
    <w:rsid w:val="00797511"/>
    <w:rsid w:val="0079764F"/>
    <w:rsid w:val="007A225B"/>
    <w:rsid w:val="007A4822"/>
    <w:rsid w:val="007A57DC"/>
    <w:rsid w:val="007A5E3F"/>
    <w:rsid w:val="007B2636"/>
    <w:rsid w:val="007B29CC"/>
    <w:rsid w:val="007B446F"/>
    <w:rsid w:val="007B4920"/>
    <w:rsid w:val="007B65BB"/>
    <w:rsid w:val="007C0839"/>
    <w:rsid w:val="007C1111"/>
    <w:rsid w:val="007C4AC6"/>
    <w:rsid w:val="007C53FF"/>
    <w:rsid w:val="007D2812"/>
    <w:rsid w:val="007D507C"/>
    <w:rsid w:val="007E1A98"/>
    <w:rsid w:val="007E1F2A"/>
    <w:rsid w:val="007E4724"/>
    <w:rsid w:val="007E6FF1"/>
    <w:rsid w:val="007E784F"/>
    <w:rsid w:val="007F0510"/>
    <w:rsid w:val="007F3657"/>
    <w:rsid w:val="007F4531"/>
    <w:rsid w:val="007F6D29"/>
    <w:rsid w:val="0080215B"/>
    <w:rsid w:val="008046E6"/>
    <w:rsid w:val="00804895"/>
    <w:rsid w:val="00806D8A"/>
    <w:rsid w:val="00806E50"/>
    <w:rsid w:val="008161CF"/>
    <w:rsid w:val="0082546F"/>
    <w:rsid w:val="00826767"/>
    <w:rsid w:val="0083325C"/>
    <w:rsid w:val="008349A7"/>
    <w:rsid w:val="00835C77"/>
    <w:rsid w:val="008362D7"/>
    <w:rsid w:val="00837AE3"/>
    <w:rsid w:val="00837CF8"/>
    <w:rsid w:val="008418B8"/>
    <w:rsid w:val="0084717E"/>
    <w:rsid w:val="00847BE2"/>
    <w:rsid w:val="00853E0F"/>
    <w:rsid w:val="00854DC1"/>
    <w:rsid w:val="00860D22"/>
    <w:rsid w:val="00861615"/>
    <w:rsid w:val="008652AA"/>
    <w:rsid w:val="00872D27"/>
    <w:rsid w:val="008773AC"/>
    <w:rsid w:val="0088009E"/>
    <w:rsid w:val="00881693"/>
    <w:rsid w:val="00896161"/>
    <w:rsid w:val="008A1BC0"/>
    <w:rsid w:val="008B1259"/>
    <w:rsid w:val="008B1A22"/>
    <w:rsid w:val="008C158B"/>
    <w:rsid w:val="008C2B6B"/>
    <w:rsid w:val="008C4E85"/>
    <w:rsid w:val="008D673F"/>
    <w:rsid w:val="008E1911"/>
    <w:rsid w:val="008F172B"/>
    <w:rsid w:val="008F4478"/>
    <w:rsid w:val="008F665A"/>
    <w:rsid w:val="00900897"/>
    <w:rsid w:val="00906BBB"/>
    <w:rsid w:val="00910CA0"/>
    <w:rsid w:val="00912EE0"/>
    <w:rsid w:val="009140E5"/>
    <w:rsid w:val="00914158"/>
    <w:rsid w:val="009158C2"/>
    <w:rsid w:val="00915A45"/>
    <w:rsid w:val="00921D83"/>
    <w:rsid w:val="00924326"/>
    <w:rsid w:val="0092479A"/>
    <w:rsid w:val="00934F11"/>
    <w:rsid w:val="00943580"/>
    <w:rsid w:val="009438BC"/>
    <w:rsid w:val="009537E1"/>
    <w:rsid w:val="00955E1B"/>
    <w:rsid w:val="00957915"/>
    <w:rsid w:val="009616BB"/>
    <w:rsid w:val="00962014"/>
    <w:rsid w:val="009650DD"/>
    <w:rsid w:val="00967113"/>
    <w:rsid w:val="00973B18"/>
    <w:rsid w:val="00973B43"/>
    <w:rsid w:val="0097683F"/>
    <w:rsid w:val="009854A9"/>
    <w:rsid w:val="00986616"/>
    <w:rsid w:val="0098765E"/>
    <w:rsid w:val="00991617"/>
    <w:rsid w:val="00992876"/>
    <w:rsid w:val="009942DB"/>
    <w:rsid w:val="0099503C"/>
    <w:rsid w:val="009A107B"/>
    <w:rsid w:val="009A5400"/>
    <w:rsid w:val="009A62D7"/>
    <w:rsid w:val="009A682B"/>
    <w:rsid w:val="009B1EEB"/>
    <w:rsid w:val="009B257D"/>
    <w:rsid w:val="009B3A8F"/>
    <w:rsid w:val="009B3DD1"/>
    <w:rsid w:val="009C513B"/>
    <w:rsid w:val="009C711C"/>
    <w:rsid w:val="009E0BAE"/>
    <w:rsid w:val="009E23BC"/>
    <w:rsid w:val="00A00754"/>
    <w:rsid w:val="00A1550F"/>
    <w:rsid w:val="00A16877"/>
    <w:rsid w:val="00A24813"/>
    <w:rsid w:val="00A27B32"/>
    <w:rsid w:val="00A37613"/>
    <w:rsid w:val="00A41071"/>
    <w:rsid w:val="00A43981"/>
    <w:rsid w:val="00A472F0"/>
    <w:rsid w:val="00A51C81"/>
    <w:rsid w:val="00A54DB1"/>
    <w:rsid w:val="00A65D4C"/>
    <w:rsid w:val="00A70DD9"/>
    <w:rsid w:val="00A74CAC"/>
    <w:rsid w:val="00A77051"/>
    <w:rsid w:val="00A80EDB"/>
    <w:rsid w:val="00A82D39"/>
    <w:rsid w:val="00A85C03"/>
    <w:rsid w:val="00A905DA"/>
    <w:rsid w:val="00A9141D"/>
    <w:rsid w:val="00A93843"/>
    <w:rsid w:val="00A9607D"/>
    <w:rsid w:val="00AA2880"/>
    <w:rsid w:val="00AB5A9F"/>
    <w:rsid w:val="00AB61A2"/>
    <w:rsid w:val="00AC1BD8"/>
    <w:rsid w:val="00AC7755"/>
    <w:rsid w:val="00AD18A5"/>
    <w:rsid w:val="00AD45B6"/>
    <w:rsid w:val="00AD5CBB"/>
    <w:rsid w:val="00AE1DCA"/>
    <w:rsid w:val="00AE5EF5"/>
    <w:rsid w:val="00AF1029"/>
    <w:rsid w:val="00AF234A"/>
    <w:rsid w:val="00AF483B"/>
    <w:rsid w:val="00B01A02"/>
    <w:rsid w:val="00B10029"/>
    <w:rsid w:val="00B11C86"/>
    <w:rsid w:val="00B22091"/>
    <w:rsid w:val="00B3535B"/>
    <w:rsid w:val="00B4744B"/>
    <w:rsid w:val="00B47513"/>
    <w:rsid w:val="00B64B57"/>
    <w:rsid w:val="00B66D4B"/>
    <w:rsid w:val="00B7086B"/>
    <w:rsid w:val="00B748E4"/>
    <w:rsid w:val="00B75A41"/>
    <w:rsid w:val="00B80ED2"/>
    <w:rsid w:val="00B904EF"/>
    <w:rsid w:val="00B9088A"/>
    <w:rsid w:val="00BA03EF"/>
    <w:rsid w:val="00BA088C"/>
    <w:rsid w:val="00BA2F4B"/>
    <w:rsid w:val="00BA3ED1"/>
    <w:rsid w:val="00BA4C43"/>
    <w:rsid w:val="00BB2B42"/>
    <w:rsid w:val="00BB3464"/>
    <w:rsid w:val="00BB3540"/>
    <w:rsid w:val="00BC1282"/>
    <w:rsid w:val="00BC1E0C"/>
    <w:rsid w:val="00BC25FC"/>
    <w:rsid w:val="00BC3DAE"/>
    <w:rsid w:val="00BC4420"/>
    <w:rsid w:val="00BC5A78"/>
    <w:rsid w:val="00BD7F02"/>
    <w:rsid w:val="00BE45A2"/>
    <w:rsid w:val="00BE5C61"/>
    <w:rsid w:val="00BE7A55"/>
    <w:rsid w:val="00BF1042"/>
    <w:rsid w:val="00BF3DE5"/>
    <w:rsid w:val="00C01589"/>
    <w:rsid w:val="00C07C28"/>
    <w:rsid w:val="00C100D3"/>
    <w:rsid w:val="00C14234"/>
    <w:rsid w:val="00C2362F"/>
    <w:rsid w:val="00C313F8"/>
    <w:rsid w:val="00C317D3"/>
    <w:rsid w:val="00C34E29"/>
    <w:rsid w:val="00C3725D"/>
    <w:rsid w:val="00C43D45"/>
    <w:rsid w:val="00C45616"/>
    <w:rsid w:val="00C45E15"/>
    <w:rsid w:val="00C500FF"/>
    <w:rsid w:val="00C5121A"/>
    <w:rsid w:val="00C52225"/>
    <w:rsid w:val="00C55436"/>
    <w:rsid w:val="00C57DA7"/>
    <w:rsid w:val="00C61978"/>
    <w:rsid w:val="00C6271E"/>
    <w:rsid w:val="00C7173E"/>
    <w:rsid w:val="00C7235D"/>
    <w:rsid w:val="00C75CA2"/>
    <w:rsid w:val="00C82E66"/>
    <w:rsid w:val="00C83002"/>
    <w:rsid w:val="00C8359F"/>
    <w:rsid w:val="00C84B28"/>
    <w:rsid w:val="00C8635F"/>
    <w:rsid w:val="00CA31C5"/>
    <w:rsid w:val="00CA3453"/>
    <w:rsid w:val="00CA5475"/>
    <w:rsid w:val="00CA696C"/>
    <w:rsid w:val="00CB28F1"/>
    <w:rsid w:val="00CB7CBF"/>
    <w:rsid w:val="00CC0B92"/>
    <w:rsid w:val="00CC59B1"/>
    <w:rsid w:val="00CD1F61"/>
    <w:rsid w:val="00CD20C2"/>
    <w:rsid w:val="00CD48CA"/>
    <w:rsid w:val="00CE1281"/>
    <w:rsid w:val="00CE4746"/>
    <w:rsid w:val="00CE72CD"/>
    <w:rsid w:val="00CF2178"/>
    <w:rsid w:val="00D02315"/>
    <w:rsid w:val="00D05A30"/>
    <w:rsid w:val="00D15B1A"/>
    <w:rsid w:val="00D17DE7"/>
    <w:rsid w:val="00D23983"/>
    <w:rsid w:val="00D242FF"/>
    <w:rsid w:val="00D252DA"/>
    <w:rsid w:val="00D32692"/>
    <w:rsid w:val="00D3272D"/>
    <w:rsid w:val="00D357A6"/>
    <w:rsid w:val="00D36180"/>
    <w:rsid w:val="00D36B6D"/>
    <w:rsid w:val="00D3777A"/>
    <w:rsid w:val="00D40739"/>
    <w:rsid w:val="00D4737E"/>
    <w:rsid w:val="00D505E0"/>
    <w:rsid w:val="00D57038"/>
    <w:rsid w:val="00D6243A"/>
    <w:rsid w:val="00D654E6"/>
    <w:rsid w:val="00D67EFA"/>
    <w:rsid w:val="00D85A57"/>
    <w:rsid w:val="00D85CED"/>
    <w:rsid w:val="00D875E3"/>
    <w:rsid w:val="00D927DE"/>
    <w:rsid w:val="00D92C56"/>
    <w:rsid w:val="00D9757B"/>
    <w:rsid w:val="00DA3420"/>
    <w:rsid w:val="00DB1880"/>
    <w:rsid w:val="00DB4081"/>
    <w:rsid w:val="00DB4AB3"/>
    <w:rsid w:val="00DB62AB"/>
    <w:rsid w:val="00DC3C78"/>
    <w:rsid w:val="00DC3CD3"/>
    <w:rsid w:val="00DC7A49"/>
    <w:rsid w:val="00DD22DB"/>
    <w:rsid w:val="00DD28F8"/>
    <w:rsid w:val="00DD3161"/>
    <w:rsid w:val="00DE39F4"/>
    <w:rsid w:val="00DE3B4E"/>
    <w:rsid w:val="00DE6304"/>
    <w:rsid w:val="00DE7066"/>
    <w:rsid w:val="00DE7078"/>
    <w:rsid w:val="00DF025B"/>
    <w:rsid w:val="00E01114"/>
    <w:rsid w:val="00E05C6C"/>
    <w:rsid w:val="00E06D5C"/>
    <w:rsid w:val="00E1020C"/>
    <w:rsid w:val="00E167C7"/>
    <w:rsid w:val="00E16C47"/>
    <w:rsid w:val="00E23CC7"/>
    <w:rsid w:val="00E26CB2"/>
    <w:rsid w:val="00E26F1D"/>
    <w:rsid w:val="00E431CE"/>
    <w:rsid w:val="00E443D6"/>
    <w:rsid w:val="00E47138"/>
    <w:rsid w:val="00E5131D"/>
    <w:rsid w:val="00E53101"/>
    <w:rsid w:val="00E53E0B"/>
    <w:rsid w:val="00E60707"/>
    <w:rsid w:val="00E62B70"/>
    <w:rsid w:val="00E63DCD"/>
    <w:rsid w:val="00E67F5D"/>
    <w:rsid w:val="00E707D8"/>
    <w:rsid w:val="00E87737"/>
    <w:rsid w:val="00E87CED"/>
    <w:rsid w:val="00E90540"/>
    <w:rsid w:val="00E9069D"/>
    <w:rsid w:val="00E96959"/>
    <w:rsid w:val="00E97EB6"/>
    <w:rsid w:val="00EA4199"/>
    <w:rsid w:val="00EB4B6E"/>
    <w:rsid w:val="00EB4C4D"/>
    <w:rsid w:val="00EB6336"/>
    <w:rsid w:val="00EC4756"/>
    <w:rsid w:val="00ED1077"/>
    <w:rsid w:val="00ED3410"/>
    <w:rsid w:val="00ED3E08"/>
    <w:rsid w:val="00ED55A6"/>
    <w:rsid w:val="00ED7C68"/>
    <w:rsid w:val="00EE2108"/>
    <w:rsid w:val="00EE5D3D"/>
    <w:rsid w:val="00EF0861"/>
    <w:rsid w:val="00EF1851"/>
    <w:rsid w:val="00EF4176"/>
    <w:rsid w:val="00F00F16"/>
    <w:rsid w:val="00F02328"/>
    <w:rsid w:val="00F027C2"/>
    <w:rsid w:val="00F072C5"/>
    <w:rsid w:val="00F174BD"/>
    <w:rsid w:val="00F3245F"/>
    <w:rsid w:val="00F37CFA"/>
    <w:rsid w:val="00F43C68"/>
    <w:rsid w:val="00F44862"/>
    <w:rsid w:val="00F61816"/>
    <w:rsid w:val="00F63499"/>
    <w:rsid w:val="00F6676E"/>
    <w:rsid w:val="00F707AF"/>
    <w:rsid w:val="00F70DF8"/>
    <w:rsid w:val="00F7252B"/>
    <w:rsid w:val="00F750B1"/>
    <w:rsid w:val="00F75FAC"/>
    <w:rsid w:val="00F86900"/>
    <w:rsid w:val="00F938AA"/>
    <w:rsid w:val="00F9527F"/>
    <w:rsid w:val="00F9603A"/>
    <w:rsid w:val="00F96FE5"/>
    <w:rsid w:val="00FA0002"/>
    <w:rsid w:val="00FA3F73"/>
    <w:rsid w:val="00FB45EA"/>
    <w:rsid w:val="00FB48B3"/>
    <w:rsid w:val="00FB501A"/>
    <w:rsid w:val="00FC02C6"/>
    <w:rsid w:val="00FC6E6C"/>
    <w:rsid w:val="00FD5783"/>
    <w:rsid w:val="00FF1D5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1CFD40"/>
  <w14:defaultImageDpi w14:val="32767"/>
  <w15:chartTrackingRefBased/>
  <w15:docId w15:val="{9609AF1D-322F-4DD0-993D-590AFD21B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1"/>
    <w:qFormat/>
    <w:rsid w:val="009650D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1"/>
    <w:unhideWhenUsed/>
    <w:qFormat/>
    <w:rsid w:val="009650D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paragraph" w:styleId="Heading3">
    <w:name w:val="heading 3"/>
    <w:basedOn w:val="Normal"/>
    <w:link w:val="Heading3Char"/>
    <w:uiPriority w:val="1"/>
    <w:qFormat/>
    <w:rsid w:val="007E1F2A"/>
    <w:pPr>
      <w:widowControl w:val="0"/>
      <w:autoSpaceDE w:val="0"/>
      <w:autoSpaceDN w:val="0"/>
      <w:ind w:left="333"/>
      <w:jc w:val="both"/>
      <w:outlineLvl w:val="2"/>
    </w:pPr>
    <w:rPr>
      <w:rFonts w:ascii="Calibri" w:eastAsia="Calibri" w:hAnsi="Calibri" w:cs="Calibri"/>
      <w:b/>
      <w:bCs/>
      <w:sz w:val="22"/>
      <w:szCs w:val="22"/>
      <w:u w:val="single" w:color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9650DD"/>
    <w:rPr>
      <w:rFonts w:asciiTheme="majorHAnsi" w:eastAsiaTheme="majorEastAsia" w:hAnsiTheme="majorHAnsi" w:cstheme="majorBidi"/>
      <w:color w:val="A5A5A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rsid w:val="009650DD"/>
    <w:rPr>
      <w:rFonts w:asciiTheme="majorHAnsi" w:eastAsiaTheme="majorEastAsia" w:hAnsiTheme="majorHAnsi" w:cstheme="majorBidi"/>
      <w:color w:val="A5A5A5" w:themeColor="accent1" w:themeShade="BF"/>
      <w:sz w:val="26"/>
      <w:szCs w:val="26"/>
    </w:rPr>
  </w:style>
  <w:style w:type="character" w:customStyle="1" w:styleId="Heading3Char">
    <w:name w:val="Heading 3 Char"/>
    <w:basedOn w:val="DefaultParagraphFont"/>
    <w:link w:val="Heading3"/>
    <w:rsid w:val="007E1F2A"/>
    <w:rPr>
      <w:rFonts w:ascii="Calibri" w:eastAsia="Calibri" w:hAnsi="Calibri" w:cs="Calibri"/>
      <w:b/>
      <w:bCs/>
      <w:sz w:val="22"/>
      <w:szCs w:val="22"/>
      <w:u w:val="single" w:color="000000"/>
    </w:rPr>
  </w:style>
  <w:style w:type="paragraph" w:styleId="Title">
    <w:name w:val="Title"/>
    <w:basedOn w:val="Normal"/>
    <w:next w:val="Normal"/>
    <w:link w:val="TitleChar"/>
    <w:uiPriority w:val="10"/>
    <w:qFormat/>
    <w:rsid w:val="00E62B70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62B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table" w:styleId="TableGrid">
    <w:name w:val="Table Grid"/>
    <w:basedOn w:val="TableNormal"/>
    <w:uiPriority w:val="59"/>
    <w:rsid w:val="00283B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1">
    <w:name w:val="Grid Table 4 Accent 1"/>
    <w:basedOn w:val="TableNormal"/>
    <w:uiPriority w:val="49"/>
    <w:rsid w:val="00283B7D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  <w:insideV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DDDDD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paragraph" w:styleId="ListParagraph">
    <w:name w:val="List Paragraph"/>
    <w:basedOn w:val="Normal"/>
    <w:uiPriority w:val="1"/>
    <w:qFormat/>
    <w:rsid w:val="00D6243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E905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90540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9054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905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9054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90540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90540"/>
    <w:rPr>
      <w:rFonts w:ascii="Segoe UI" w:hAnsi="Segoe UI" w:cs="Segoe UI"/>
      <w:sz w:val="18"/>
      <w:szCs w:val="18"/>
    </w:rPr>
  </w:style>
  <w:style w:type="paragraph" w:styleId="TOC2">
    <w:name w:val="toc 2"/>
    <w:basedOn w:val="Normal"/>
    <w:next w:val="Normal"/>
    <w:autoRedefine/>
    <w:uiPriority w:val="39"/>
    <w:unhideWhenUsed/>
    <w:rsid w:val="00912EE0"/>
    <w:pPr>
      <w:spacing w:after="100"/>
      <w:ind w:left="240"/>
    </w:pPr>
    <w:rPr>
      <w:rFonts w:ascii="Arial" w:hAnsi="Arial"/>
      <w:color w:val="000000" w:themeColor="text1"/>
    </w:rPr>
  </w:style>
  <w:style w:type="paragraph" w:styleId="TOC1">
    <w:name w:val="toc 1"/>
    <w:basedOn w:val="Normal"/>
    <w:next w:val="Normal"/>
    <w:autoRedefine/>
    <w:uiPriority w:val="39"/>
    <w:unhideWhenUsed/>
    <w:rsid w:val="00912EE0"/>
    <w:pPr>
      <w:spacing w:after="100"/>
    </w:pPr>
    <w:rPr>
      <w:rFonts w:ascii="Arial" w:hAnsi="Arial"/>
      <w:color w:val="000000" w:themeColor="text1"/>
    </w:rPr>
  </w:style>
  <w:style w:type="character" w:styleId="Hyperlink">
    <w:name w:val="Hyperlink"/>
    <w:basedOn w:val="DefaultParagraphFont"/>
    <w:uiPriority w:val="99"/>
    <w:unhideWhenUsed/>
    <w:rsid w:val="004C5544"/>
    <w:rPr>
      <w:color w:val="5F5F5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4C55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C5544"/>
  </w:style>
  <w:style w:type="paragraph" w:styleId="Footer">
    <w:name w:val="footer"/>
    <w:basedOn w:val="Normal"/>
    <w:link w:val="FooterChar"/>
    <w:uiPriority w:val="99"/>
    <w:unhideWhenUsed/>
    <w:rsid w:val="004C55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C5544"/>
  </w:style>
  <w:style w:type="paragraph" w:customStyle="1" w:styleId="Sub-Header">
    <w:name w:val="Sub-Header"/>
    <w:basedOn w:val="Heading2"/>
    <w:link w:val="Sub-HeaderChar"/>
    <w:rsid w:val="005C5D69"/>
    <w:rPr>
      <w:b/>
      <w:color w:val="721F63"/>
      <w:sz w:val="32"/>
    </w:rPr>
  </w:style>
  <w:style w:type="character" w:customStyle="1" w:styleId="Sub-HeaderChar">
    <w:name w:val="Sub-Header Char"/>
    <w:basedOn w:val="Heading2Char"/>
    <w:link w:val="Sub-Header"/>
    <w:rsid w:val="005C5D69"/>
    <w:rPr>
      <w:rFonts w:asciiTheme="majorHAnsi" w:eastAsiaTheme="majorEastAsia" w:hAnsiTheme="majorHAnsi" w:cstheme="majorBidi"/>
      <w:b/>
      <w:color w:val="721F63"/>
      <w:sz w:val="32"/>
      <w:szCs w:val="26"/>
    </w:rPr>
  </w:style>
  <w:style w:type="paragraph" w:customStyle="1" w:styleId="WPSub-Header">
    <w:name w:val="W&amp;P Sub-Header"/>
    <w:basedOn w:val="Heading2"/>
    <w:link w:val="WPSub-HeaderChar"/>
    <w:qFormat/>
    <w:rsid w:val="00912EE0"/>
    <w:rPr>
      <w:rFonts w:ascii="Arial" w:hAnsi="Arial"/>
      <w:b/>
      <w:color w:val="B2B2B2" w:themeColor="accent2"/>
    </w:rPr>
  </w:style>
  <w:style w:type="character" w:customStyle="1" w:styleId="WPSub-HeaderChar">
    <w:name w:val="W&amp;P Sub-Header Char"/>
    <w:basedOn w:val="Heading2Char"/>
    <w:link w:val="WPSub-Header"/>
    <w:rsid w:val="00912EE0"/>
    <w:rPr>
      <w:rFonts w:ascii="Arial" w:eastAsiaTheme="majorEastAsia" w:hAnsi="Arial" w:cstheme="majorBidi"/>
      <w:b/>
      <w:color w:val="B2B2B2" w:themeColor="accent2"/>
      <w:sz w:val="26"/>
      <w:szCs w:val="26"/>
    </w:rPr>
  </w:style>
  <w:style w:type="paragraph" w:customStyle="1" w:styleId="WPHeader">
    <w:name w:val="W&amp;P Header"/>
    <w:basedOn w:val="Heading1"/>
    <w:link w:val="WPHeaderChar"/>
    <w:qFormat/>
    <w:rsid w:val="00912EE0"/>
    <w:rPr>
      <w:rFonts w:ascii="Arial" w:hAnsi="Arial"/>
      <w:b/>
      <w:color w:val="006EB6"/>
      <w:sz w:val="28"/>
    </w:rPr>
  </w:style>
  <w:style w:type="character" w:customStyle="1" w:styleId="WPHeaderChar">
    <w:name w:val="W&amp;P Header Char"/>
    <w:basedOn w:val="Heading1Char"/>
    <w:link w:val="WPHeader"/>
    <w:rsid w:val="00912EE0"/>
    <w:rPr>
      <w:rFonts w:ascii="Arial" w:eastAsiaTheme="majorEastAsia" w:hAnsi="Arial" w:cstheme="majorBidi"/>
      <w:b/>
      <w:color w:val="006EB6"/>
      <w:sz w:val="28"/>
      <w:szCs w:val="32"/>
    </w:rPr>
  </w:style>
  <w:style w:type="paragraph" w:customStyle="1" w:styleId="WPParagraph">
    <w:name w:val="W&amp;P Paragraph"/>
    <w:basedOn w:val="Normal"/>
    <w:link w:val="WPParagraphChar"/>
    <w:qFormat/>
    <w:rsid w:val="00912EE0"/>
    <w:rPr>
      <w:rFonts w:ascii="Arial" w:hAnsi="Arial" w:cstheme="majorHAnsi"/>
      <w:color w:val="000000" w:themeColor="text1"/>
    </w:rPr>
  </w:style>
  <w:style w:type="character" w:customStyle="1" w:styleId="WPParagraphChar">
    <w:name w:val="W&amp;P Paragraph Char"/>
    <w:basedOn w:val="DefaultParagraphFont"/>
    <w:link w:val="WPParagraph"/>
    <w:rsid w:val="00912EE0"/>
    <w:rPr>
      <w:rFonts w:ascii="Arial" w:hAnsi="Arial" w:cstheme="majorHAnsi"/>
      <w:color w:val="000000" w:themeColor="text1"/>
    </w:rPr>
  </w:style>
  <w:style w:type="paragraph" w:customStyle="1" w:styleId="WPTitle">
    <w:name w:val="W&amp;P Title"/>
    <w:basedOn w:val="Title"/>
    <w:link w:val="WPTitleChar"/>
    <w:qFormat/>
    <w:rsid w:val="00912EE0"/>
    <w:rPr>
      <w:rFonts w:ascii="Arial" w:hAnsi="Arial"/>
      <w:b/>
      <w:color w:val="006EB6"/>
      <w:sz w:val="36"/>
    </w:rPr>
  </w:style>
  <w:style w:type="character" w:customStyle="1" w:styleId="WPTitleChar">
    <w:name w:val="W&amp;P Title Char"/>
    <w:basedOn w:val="TitleChar"/>
    <w:link w:val="WPTitle"/>
    <w:rsid w:val="00912EE0"/>
    <w:rPr>
      <w:rFonts w:ascii="Arial" w:eastAsiaTheme="majorEastAsia" w:hAnsi="Arial" w:cstheme="majorBidi"/>
      <w:b/>
      <w:color w:val="006EB6"/>
      <w:spacing w:val="-10"/>
      <w:kern w:val="28"/>
      <w:sz w:val="36"/>
      <w:szCs w:val="56"/>
    </w:rPr>
  </w:style>
  <w:style w:type="paragraph" w:customStyle="1" w:styleId="WPSub-Title">
    <w:name w:val="W&amp;P Sub-Title"/>
    <w:basedOn w:val="Title"/>
    <w:link w:val="WPSub-TitleChar"/>
    <w:qFormat/>
    <w:rsid w:val="005C5D69"/>
    <w:rPr>
      <w:sz w:val="28"/>
    </w:rPr>
  </w:style>
  <w:style w:type="character" w:customStyle="1" w:styleId="WPSub-TitleChar">
    <w:name w:val="W&amp;P Sub-Title Char"/>
    <w:basedOn w:val="TitleChar"/>
    <w:link w:val="WPSub-Title"/>
    <w:rsid w:val="005C5D69"/>
    <w:rPr>
      <w:rFonts w:asciiTheme="majorHAnsi" w:eastAsiaTheme="majorEastAsia" w:hAnsiTheme="majorHAnsi" w:cstheme="majorBidi"/>
      <w:spacing w:val="-10"/>
      <w:kern w:val="28"/>
      <w:sz w:val="28"/>
      <w:szCs w:val="56"/>
    </w:rPr>
  </w:style>
  <w:style w:type="paragraph" w:styleId="TOC3">
    <w:name w:val="toc 3"/>
    <w:basedOn w:val="Normal"/>
    <w:next w:val="Normal"/>
    <w:autoRedefine/>
    <w:uiPriority w:val="39"/>
    <w:unhideWhenUsed/>
    <w:rsid w:val="00912EE0"/>
    <w:pPr>
      <w:spacing w:after="100"/>
      <w:ind w:left="480"/>
    </w:pPr>
    <w:rPr>
      <w:rFonts w:ascii="Arial" w:hAnsi="Arial"/>
      <w:color w:val="000000" w:themeColor="text1"/>
    </w:rPr>
  </w:style>
  <w:style w:type="paragraph" w:styleId="TOCHeading">
    <w:name w:val="TOC Heading"/>
    <w:basedOn w:val="Heading1"/>
    <w:next w:val="Normal"/>
    <w:uiPriority w:val="39"/>
    <w:unhideWhenUsed/>
    <w:qFormat/>
    <w:rsid w:val="0036240A"/>
    <w:pPr>
      <w:outlineLvl w:val="9"/>
    </w:pPr>
  </w:style>
  <w:style w:type="table" w:customStyle="1" w:styleId="WightmanParrish">
    <w:name w:val="Wightman &amp; Parrish"/>
    <w:basedOn w:val="TableNormal"/>
    <w:uiPriority w:val="99"/>
    <w:rsid w:val="0036240A"/>
    <w:tblPr>
      <w:tblStyleRowBandSize w:val="1"/>
    </w:tblPr>
    <w:tblStylePr w:type="firstRow">
      <w:rPr>
        <w:rFonts w:asciiTheme="majorHAnsi" w:hAnsiTheme="majorHAnsi"/>
        <w:b/>
        <w:color w:val="FFFFFF" w:themeColor="background1"/>
        <w:sz w:val="24"/>
      </w:rPr>
      <w:tblPr/>
      <w:tcPr>
        <w:shd w:val="clear" w:color="auto" w:fill="006EB6"/>
      </w:tcPr>
    </w:tblStylePr>
    <w:tblStylePr w:type="band1Horz">
      <w:rPr>
        <w:rFonts w:asciiTheme="majorHAnsi" w:hAnsiTheme="majorHAnsi"/>
      </w:rPr>
      <w:tblPr/>
      <w:tcPr>
        <w:shd w:val="clear" w:color="auto" w:fill="FFFFFF" w:themeFill="background1"/>
      </w:tcPr>
    </w:tblStylePr>
    <w:tblStylePr w:type="band2Horz">
      <w:rPr>
        <w:rFonts w:asciiTheme="majorHAnsi" w:hAnsiTheme="majorHAnsi"/>
      </w:rPr>
      <w:tblPr/>
      <w:tcPr>
        <w:shd w:val="clear" w:color="auto" w:fill="C1E6FF"/>
      </w:tcPr>
    </w:tblStylePr>
  </w:style>
  <w:style w:type="table" w:styleId="PlainTable4">
    <w:name w:val="Plain Table 4"/>
    <w:basedOn w:val="TableNormal"/>
    <w:uiPriority w:val="44"/>
    <w:rsid w:val="00A16877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GridTable5Dark-Accent2">
    <w:name w:val="Grid Table 5 Dark Accent 2"/>
    <w:basedOn w:val="TableNormal"/>
    <w:uiPriority w:val="50"/>
    <w:rsid w:val="00A16877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FE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2B2B2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2B2B2" w:themeFill="accent2"/>
      </w:tcPr>
    </w:tblStylePr>
    <w:tblStylePr w:type="band1Vert">
      <w:tblPr/>
      <w:tcPr>
        <w:shd w:val="clear" w:color="auto" w:fill="E0E0E0" w:themeFill="accent2" w:themeFillTint="66"/>
      </w:tcPr>
    </w:tblStylePr>
    <w:tblStylePr w:type="band1Horz">
      <w:tblPr/>
      <w:tcPr>
        <w:shd w:val="clear" w:color="auto" w:fill="E0E0E0" w:themeFill="accent2" w:themeFillTint="66"/>
      </w:tcPr>
    </w:tblStylePr>
  </w:style>
  <w:style w:type="table" w:styleId="GridTable5Dark-Accent1">
    <w:name w:val="Grid Table 5 Dark Accent 1"/>
    <w:basedOn w:val="TableNormal"/>
    <w:uiPriority w:val="50"/>
    <w:rsid w:val="0028221D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F8F8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DDDDD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DDDDDD" w:themeFill="accent1"/>
      </w:tcPr>
    </w:tblStylePr>
    <w:tblStylePr w:type="band1Vert">
      <w:tblPr/>
      <w:tcPr>
        <w:shd w:val="clear" w:color="auto" w:fill="F1F1F1" w:themeFill="accent1" w:themeFillTint="66"/>
      </w:tcPr>
    </w:tblStylePr>
    <w:tblStylePr w:type="band1Horz">
      <w:tblPr/>
      <w:tcPr>
        <w:shd w:val="clear" w:color="auto" w:fill="F1F1F1" w:themeFill="accent1" w:themeFillTint="66"/>
      </w:tcPr>
    </w:tblStylePr>
  </w:style>
  <w:style w:type="table" w:styleId="GridTable4-Accent2">
    <w:name w:val="Grid Table 4 Accent 2"/>
    <w:basedOn w:val="TableNormal"/>
    <w:uiPriority w:val="49"/>
    <w:rsid w:val="0028221D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  <w:insideV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  <w:insideV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B2B2B2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paragraph" w:styleId="BodyText">
    <w:name w:val="Body Text"/>
    <w:basedOn w:val="Normal"/>
    <w:link w:val="BodyTextChar"/>
    <w:uiPriority w:val="1"/>
    <w:qFormat/>
    <w:rsid w:val="007E1F2A"/>
    <w:pPr>
      <w:widowControl w:val="0"/>
      <w:autoSpaceDE w:val="0"/>
      <w:autoSpaceDN w:val="0"/>
    </w:pPr>
    <w:rPr>
      <w:rFonts w:ascii="Calibri" w:eastAsia="Calibri" w:hAnsi="Calibri" w:cs="Calibr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7E1F2A"/>
    <w:rPr>
      <w:rFonts w:ascii="Calibri" w:eastAsia="Calibri" w:hAnsi="Calibri" w:cs="Calibri"/>
      <w:sz w:val="22"/>
      <w:szCs w:val="22"/>
    </w:rPr>
  </w:style>
  <w:style w:type="paragraph" w:customStyle="1" w:styleId="TableParagraph">
    <w:name w:val="Table Paragraph"/>
    <w:basedOn w:val="Normal"/>
    <w:uiPriority w:val="1"/>
    <w:qFormat/>
    <w:rsid w:val="007E1F2A"/>
    <w:pPr>
      <w:widowControl w:val="0"/>
      <w:autoSpaceDE w:val="0"/>
      <w:autoSpaceDN w:val="0"/>
      <w:spacing w:before="30" w:line="249" w:lineRule="exact"/>
      <w:ind w:left="107"/>
    </w:pPr>
    <w:rPr>
      <w:rFonts w:ascii="Calibri" w:eastAsia="Calibri" w:hAnsi="Calibri" w:cs="Calibri"/>
      <w:sz w:val="22"/>
      <w:szCs w:val="22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02328"/>
    <w:rPr>
      <w:sz w:val="20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F02328"/>
    <w:rPr>
      <w:sz w:val="20"/>
      <w:szCs w:val="20"/>
    </w:rPr>
  </w:style>
  <w:style w:type="paragraph" w:styleId="TOC4">
    <w:name w:val="toc 4"/>
    <w:basedOn w:val="Normal"/>
    <w:next w:val="Normal"/>
    <w:autoRedefine/>
    <w:uiPriority w:val="39"/>
    <w:unhideWhenUsed/>
    <w:rsid w:val="0029213B"/>
    <w:pPr>
      <w:spacing w:after="100" w:line="259" w:lineRule="auto"/>
      <w:ind w:left="660"/>
    </w:pPr>
    <w:rPr>
      <w:rFonts w:eastAsiaTheme="minorEastAsia"/>
      <w:sz w:val="22"/>
      <w:szCs w:val="22"/>
      <w:lang w:eastAsia="en-GB"/>
    </w:rPr>
  </w:style>
  <w:style w:type="paragraph" w:styleId="TOC5">
    <w:name w:val="toc 5"/>
    <w:basedOn w:val="Normal"/>
    <w:next w:val="Normal"/>
    <w:autoRedefine/>
    <w:uiPriority w:val="39"/>
    <w:unhideWhenUsed/>
    <w:rsid w:val="0029213B"/>
    <w:pPr>
      <w:spacing w:after="100" w:line="259" w:lineRule="auto"/>
      <w:ind w:left="880"/>
    </w:pPr>
    <w:rPr>
      <w:rFonts w:eastAsiaTheme="minorEastAsia"/>
      <w:sz w:val="22"/>
      <w:szCs w:val="22"/>
      <w:lang w:eastAsia="en-GB"/>
    </w:rPr>
  </w:style>
  <w:style w:type="paragraph" w:styleId="TOC6">
    <w:name w:val="toc 6"/>
    <w:basedOn w:val="Normal"/>
    <w:next w:val="Normal"/>
    <w:autoRedefine/>
    <w:uiPriority w:val="39"/>
    <w:unhideWhenUsed/>
    <w:rsid w:val="0029213B"/>
    <w:pPr>
      <w:spacing w:after="100" w:line="259" w:lineRule="auto"/>
      <w:ind w:left="1100"/>
    </w:pPr>
    <w:rPr>
      <w:rFonts w:eastAsiaTheme="minorEastAsia"/>
      <w:sz w:val="22"/>
      <w:szCs w:val="22"/>
      <w:lang w:eastAsia="en-GB"/>
    </w:rPr>
  </w:style>
  <w:style w:type="paragraph" w:styleId="TOC7">
    <w:name w:val="toc 7"/>
    <w:basedOn w:val="Normal"/>
    <w:next w:val="Normal"/>
    <w:autoRedefine/>
    <w:uiPriority w:val="39"/>
    <w:unhideWhenUsed/>
    <w:rsid w:val="0029213B"/>
    <w:pPr>
      <w:spacing w:after="100" w:line="259" w:lineRule="auto"/>
      <w:ind w:left="1320"/>
    </w:pPr>
    <w:rPr>
      <w:rFonts w:eastAsiaTheme="minorEastAsia"/>
      <w:sz w:val="22"/>
      <w:szCs w:val="22"/>
      <w:lang w:eastAsia="en-GB"/>
    </w:rPr>
  </w:style>
  <w:style w:type="paragraph" w:styleId="TOC8">
    <w:name w:val="toc 8"/>
    <w:basedOn w:val="Normal"/>
    <w:next w:val="Normal"/>
    <w:autoRedefine/>
    <w:uiPriority w:val="39"/>
    <w:unhideWhenUsed/>
    <w:rsid w:val="0029213B"/>
    <w:pPr>
      <w:spacing w:after="100" w:line="259" w:lineRule="auto"/>
      <w:ind w:left="1540"/>
    </w:pPr>
    <w:rPr>
      <w:rFonts w:eastAsiaTheme="minorEastAsia"/>
      <w:sz w:val="22"/>
      <w:szCs w:val="22"/>
      <w:lang w:eastAsia="en-GB"/>
    </w:rPr>
  </w:style>
  <w:style w:type="paragraph" w:styleId="TOC9">
    <w:name w:val="toc 9"/>
    <w:basedOn w:val="Normal"/>
    <w:next w:val="Normal"/>
    <w:autoRedefine/>
    <w:uiPriority w:val="39"/>
    <w:unhideWhenUsed/>
    <w:rsid w:val="0029213B"/>
    <w:pPr>
      <w:spacing w:after="100" w:line="259" w:lineRule="auto"/>
      <w:ind w:left="1760"/>
    </w:pPr>
    <w:rPr>
      <w:rFonts w:eastAsiaTheme="minorEastAsia"/>
      <w:sz w:val="22"/>
      <w:szCs w:val="22"/>
      <w:lang w:eastAsia="en-GB"/>
    </w:rPr>
  </w:style>
  <w:style w:type="paragraph" w:customStyle="1" w:styleId="footnotedescription">
    <w:name w:val="footnote description"/>
    <w:next w:val="Normal"/>
    <w:link w:val="footnotedescriptionChar"/>
    <w:hidden/>
    <w:rsid w:val="00EB4B6E"/>
    <w:pPr>
      <w:spacing w:line="259" w:lineRule="auto"/>
      <w:ind w:left="219"/>
    </w:pPr>
    <w:rPr>
      <w:rFonts w:ascii="Calibri" w:eastAsia="Calibri" w:hAnsi="Calibri" w:cs="Calibri"/>
      <w:color w:val="000000"/>
      <w:sz w:val="20"/>
      <w:szCs w:val="22"/>
      <w:lang w:eastAsia="en-GB"/>
    </w:rPr>
  </w:style>
  <w:style w:type="character" w:customStyle="1" w:styleId="footnotedescriptionChar">
    <w:name w:val="footnote description Char"/>
    <w:link w:val="footnotedescription"/>
    <w:rsid w:val="00EB4B6E"/>
    <w:rPr>
      <w:rFonts w:ascii="Calibri" w:eastAsia="Calibri" w:hAnsi="Calibri" w:cs="Calibri"/>
      <w:color w:val="000000"/>
      <w:sz w:val="20"/>
      <w:szCs w:val="22"/>
      <w:lang w:eastAsia="en-GB"/>
    </w:rPr>
  </w:style>
  <w:style w:type="character" w:customStyle="1" w:styleId="footnotemark">
    <w:name w:val="footnote mark"/>
    <w:hidden/>
    <w:rsid w:val="00EB4B6E"/>
    <w:rPr>
      <w:rFonts w:ascii="Cambria" w:eastAsia="Cambria" w:hAnsi="Cambria" w:cs="Cambria"/>
      <w:color w:val="000000"/>
      <w:sz w:val="20"/>
      <w:vertAlign w:val="superscript"/>
    </w:rPr>
  </w:style>
  <w:style w:type="table" w:customStyle="1" w:styleId="TableGrid0">
    <w:name w:val="TableGrid"/>
    <w:rsid w:val="00EB4B6E"/>
    <w:rPr>
      <w:rFonts w:eastAsiaTheme="minorEastAsia"/>
      <w:sz w:val="22"/>
      <w:szCs w:val="22"/>
      <w:lang w:eastAsia="en-GB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ListTable4-Accent1">
    <w:name w:val="List Table 4 Accent 1"/>
    <w:basedOn w:val="TableNormal"/>
    <w:uiPriority w:val="49"/>
    <w:rsid w:val="004E4B87"/>
    <w:tblPr>
      <w:tblStyleRowBandSize w:val="1"/>
      <w:tblStyleColBandSize w:val="1"/>
      <w:tblBorders>
        <w:top w:val="single" w:sz="4" w:space="0" w:color="EAEAEA" w:themeColor="accent1" w:themeTint="99"/>
        <w:left w:val="single" w:sz="4" w:space="0" w:color="EAEAEA" w:themeColor="accent1" w:themeTint="99"/>
        <w:bottom w:val="single" w:sz="4" w:space="0" w:color="EAEAEA" w:themeColor="accent1" w:themeTint="99"/>
        <w:right w:val="single" w:sz="4" w:space="0" w:color="EAEAEA" w:themeColor="accent1" w:themeTint="99"/>
        <w:insideH w:val="single" w:sz="4" w:space="0" w:color="EAEAEA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DDDDDD" w:themeColor="accent1"/>
          <w:left w:val="single" w:sz="4" w:space="0" w:color="DDDDDD" w:themeColor="accent1"/>
          <w:bottom w:val="single" w:sz="4" w:space="0" w:color="DDDDDD" w:themeColor="accent1"/>
          <w:right w:val="single" w:sz="4" w:space="0" w:color="DDDDDD" w:themeColor="accent1"/>
          <w:insideH w:val="nil"/>
        </w:tcBorders>
        <w:shd w:val="clear" w:color="auto" w:fill="DDDDDD" w:themeFill="accent1"/>
      </w:tcPr>
    </w:tblStylePr>
    <w:tblStylePr w:type="lastRow">
      <w:rPr>
        <w:b/>
        <w:bCs/>
      </w:rPr>
      <w:tblPr/>
      <w:tcPr>
        <w:tcBorders>
          <w:top w:val="double" w:sz="4" w:space="0" w:color="EAEAEA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F8F8" w:themeFill="accent1" w:themeFillTint="33"/>
      </w:tcPr>
    </w:tblStylePr>
    <w:tblStylePr w:type="band1Horz">
      <w:tblPr/>
      <w:tcPr>
        <w:shd w:val="clear" w:color="auto" w:fill="F8F8F8" w:themeFill="accent1" w:themeFillTint="33"/>
      </w:tcPr>
    </w:tblStylePr>
  </w:style>
  <w:style w:type="table" w:styleId="ListTable3-Accent5">
    <w:name w:val="List Table 3 Accent 5"/>
    <w:basedOn w:val="TableNormal"/>
    <w:uiPriority w:val="48"/>
    <w:rsid w:val="004E4B87"/>
    <w:tblPr>
      <w:tblStyleRowBandSize w:val="1"/>
      <w:tblStyleColBandSize w:val="1"/>
      <w:tblBorders>
        <w:top w:val="single" w:sz="4" w:space="0" w:color="5F5F5F" w:themeColor="accent5"/>
        <w:left w:val="single" w:sz="4" w:space="0" w:color="5F5F5F" w:themeColor="accent5"/>
        <w:bottom w:val="single" w:sz="4" w:space="0" w:color="5F5F5F" w:themeColor="accent5"/>
        <w:right w:val="single" w:sz="4" w:space="0" w:color="5F5F5F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5F5F5F" w:themeFill="accent5"/>
      </w:tcPr>
    </w:tblStylePr>
    <w:tblStylePr w:type="lastRow">
      <w:rPr>
        <w:b/>
        <w:bCs/>
      </w:rPr>
      <w:tblPr/>
      <w:tcPr>
        <w:tcBorders>
          <w:top w:val="double" w:sz="4" w:space="0" w:color="5F5F5F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5F5F5F" w:themeColor="accent5"/>
          <w:right w:val="single" w:sz="4" w:space="0" w:color="5F5F5F" w:themeColor="accent5"/>
        </w:tcBorders>
      </w:tcPr>
    </w:tblStylePr>
    <w:tblStylePr w:type="band1Horz">
      <w:tblPr/>
      <w:tcPr>
        <w:tcBorders>
          <w:top w:val="single" w:sz="4" w:space="0" w:color="5F5F5F" w:themeColor="accent5"/>
          <w:bottom w:val="single" w:sz="4" w:space="0" w:color="5F5F5F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5F5F5F" w:themeColor="accent5"/>
          <w:left w:val="nil"/>
        </w:tcBorders>
      </w:tcPr>
    </w:tblStylePr>
    <w:tblStylePr w:type="swCell">
      <w:tblPr/>
      <w:tcPr>
        <w:tcBorders>
          <w:top w:val="double" w:sz="4" w:space="0" w:color="5F5F5F" w:themeColor="accent5"/>
          <w:right w:val="nil"/>
        </w:tcBorders>
      </w:tcPr>
    </w:tblStylePr>
  </w:style>
  <w:style w:type="table" w:customStyle="1" w:styleId="TableGrid1">
    <w:name w:val="Table Grid1"/>
    <w:basedOn w:val="TableNormal"/>
    <w:next w:val="TableGrid"/>
    <w:uiPriority w:val="59"/>
    <w:rsid w:val="001B0132"/>
    <w:rPr>
      <w:rFonts w:eastAsiaTheme="minorEastAsi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9C513B"/>
    <w:pPr>
      <w:autoSpaceDE w:val="0"/>
      <w:autoSpaceDN w:val="0"/>
      <w:adjustRightInd w:val="0"/>
    </w:pPr>
    <w:rPr>
      <w:rFonts w:ascii="Calibri" w:hAnsi="Calibri" w:cs="Calibri"/>
      <w:color w:val="000000"/>
    </w:rPr>
  </w:style>
  <w:style w:type="table" w:styleId="ListTable4-Accent2">
    <w:name w:val="List Table 4 Accent 2"/>
    <w:basedOn w:val="TableNormal"/>
    <w:uiPriority w:val="49"/>
    <w:rsid w:val="0068135C"/>
    <w:tblPr>
      <w:tblStyleRowBandSize w:val="1"/>
      <w:tblStyleColBandSize w:val="1"/>
      <w:tblBorders>
        <w:top w:val="single" w:sz="4" w:space="0" w:color="D0D0D0" w:themeColor="accent2" w:themeTint="99"/>
        <w:left w:val="single" w:sz="4" w:space="0" w:color="D0D0D0" w:themeColor="accent2" w:themeTint="99"/>
        <w:bottom w:val="single" w:sz="4" w:space="0" w:color="D0D0D0" w:themeColor="accent2" w:themeTint="99"/>
        <w:right w:val="single" w:sz="4" w:space="0" w:color="D0D0D0" w:themeColor="accent2" w:themeTint="99"/>
        <w:insideH w:val="single" w:sz="4" w:space="0" w:color="D0D0D0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2B2B2" w:themeColor="accent2"/>
          <w:left w:val="single" w:sz="4" w:space="0" w:color="B2B2B2" w:themeColor="accent2"/>
          <w:bottom w:val="single" w:sz="4" w:space="0" w:color="B2B2B2" w:themeColor="accent2"/>
          <w:right w:val="single" w:sz="4" w:space="0" w:color="B2B2B2" w:themeColor="accent2"/>
          <w:insideH w:val="nil"/>
        </w:tcBorders>
        <w:shd w:val="clear" w:color="auto" w:fill="B2B2B2" w:themeFill="accent2"/>
      </w:tcPr>
    </w:tblStylePr>
    <w:tblStylePr w:type="lastRow">
      <w:rPr>
        <w:b/>
        <w:bCs/>
      </w:rPr>
      <w:tblPr/>
      <w:tcPr>
        <w:tcBorders>
          <w:top w:val="double" w:sz="4" w:space="0" w:color="D0D0D0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FEF" w:themeFill="accent2" w:themeFillTint="33"/>
      </w:tcPr>
    </w:tblStylePr>
    <w:tblStylePr w:type="band1Horz">
      <w:tblPr/>
      <w:tcPr>
        <w:shd w:val="clear" w:color="auto" w:fill="EFEFEF" w:themeFill="accent2" w:themeFillTint="33"/>
      </w:tcPr>
    </w:tblStylePr>
  </w:style>
  <w:style w:type="table" w:styleId="GridTable4">
    <w:name w:val="Grid Table 4"/>
    <w:basedOn w:val="TableNormal"/>
    <w:uiPriority w:val="49"/>
    <w:rsid w:val="00AE5EF5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5Dark-Accent3">
    <w:name w:val="Grid Table 5 Dark Accent 3"/>
    <w:basedOn w:val="TableNormal"/>
    <w:uiPriority w:val="50"/>
    <w:rsid w:val="00165DD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AEAEA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969696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969696" w:themeFill="accent3"/>
      </w:tcPr>
    </w:tblStylePr>
    <w:tblStylePr w:type="band1Vert">
      <w:tblPr/>
      <w:tcPr>
        <w:shd w:val="clear" w:color="auto" w:fill="D5D5D5" w:themeFill="accent3" w:themeFillTint="66"/>
      </w:tcPr>
    </w:tblStylePr>
    <w:tblStylePr w:type="band1Horz">
      <w:tblPr/>
      <w:tcPr>
        <w:shd w:val="clear" w:color="auto" w:fill="D5D5D5" w:themeFill="accent3" w:themeFillTint="66"/>
      </w:tcPr>
    </w:tblStylePr>
  </w:style>
  <w:style w:type="table" w:styleId="GridTable5Dark-Accent5">
    <w:name w:val="Grid Table 5 Dark Accent 5"/>
    <w:basedOn w:val="TableNormal"/>
    <w:uiPriority w:val="50"/>
    <w:rsid w:val="00BA2F4B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FDFDF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F5F5F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F5F5F" w:themeFill="accent5"/>
      </w:tcPr>
    </w:tblStylePr>
    <w:tblStylePr w:type="band1Vert">
      <w:tblPr/>
      <w:tcPr>
        <w:shd w:val="clear" w:color="auto" w:fill="BFBFBF" w:themeFill="accent5" w:themeFillTint="66"/>
      </w:tcPr>
    </w:tblStylePr>
    <w:tblStylePr w:type="band1Horz">
      <w:tblPr/>
      <w:tcPr>
        <w:shd w:val="clear" w:color="auto" w:fill="BFBFBF" w:themeFill="accent5" w:themeFillTint="66"/>
      </w:tcPr>
    </w:tblStylePr>
  </w:style>
  <w:style w:type="paragraph" w:styleId="NormalWeb">
    <w:name w:val="Normal (Web)"/>
    <w:basedOn w:val="Normal"/>
    <w:uiPriority w:val="99"/>
    <w:semiHidden/>
    <w:unhideWhenUsed/>
    <w:rsid w:val="000501D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8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0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77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431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1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96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24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8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62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64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4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93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Grayscale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0CB9CC4F74B1469FD10889302A65F0" ma:contentTypeVersion="6" ma:contentTypeDescription="Create a new document." ma:contentTypeScope="" ma:versionID="cba7be1e62e91fc3131d36dc1c1c54f2">
  <xsd:schema xmlns:xsd="http://www.w3.org/2001/XMLSchema" xmlns:xs="http://www.w3.org/2001/XMLSchema" xmlns:p="http://schemas.microsoft.com/office/2006/metadata/properties" xmlns:ns2="369cb135-be6c-4fe7-9589-ccb4f1cd3833" xmlns:ns3="b8e92594-ea95-4541-91c3-d14d95112d23" targetNamespace="http://schemas.microsoft.com/office/2006/metadata/properties" ma:root="true" ma:fieldsID="6a559637ed142e67436db91c1f0fd48d" ns2:_="" ns3:_="">
    <xsd:import namespace="369cb135-be6c-4fe7-9589-ccb4f1cd3833"/>
    <xsd:import namespace="b8e92594-ea95-4541-91c3-d14d95112d2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69cb135-be6c-4fe7-9589-ccb4f1cd38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e92594-ea95-4541-91c3-d14d95112d2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9A8D2124-772F-488B-BA3C-D3A8A5AB681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69cb135-be6c-4fe7-9589-ccb4f1cd3833"/>
    <ds:schemaRef ds:uri="b8e92594-ea95-4541-91c3-d14d95112d2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9A05A8-D20E-4F2C-8C7E-0AB24E16AFF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09D9B8A-206F-4AB3-8385-56262E59F2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BC133BE-C1C8-465E-882C-318843D6B81C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3442</TotalTime>
  <Pages>2</Pages>
  <Words>1024</Words>
  <Characters>5837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Wightman &amp; Parrish</Company>
  <LinksUpToDate>false</LinksUpToDate>
  <CharactersWithSpaces>6848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K. Kelly</dc:creator>
  <cp:keywords/>
  <dc:description/>
  <cp:lastModifiedBy>Anna Kelly</cp:lastModifiedBy>
  <cp:revision>296</cp:revision>
  <cp:lastPrinted>2023-02-27T13:48:00Z</cp:lastPrinted>
  <dcterms:created xsi:type="dcterms:W3CDTF">2022-03-14T15:58:00Z</dcterms:created>
  <dcterms:modified xsi:type="dcterms:W3CDTF">2023-03-08T10:27:00Z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0x010100C90CB9CC4F74B1469FD10889302A65F0</vt:lpwstr>
  </property>
  <property fmtid="{D5CDD505-2E9C-101B-9397-08002B2CF9AE}" pid="3" name="Order">
    <vt:r8>800</vt:r8>
  </property>
</Properties>
</file>